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4ED4" w14:textId="0E3029A0" w:rsidR="00F3257B" w:rsidRPr="00107192" w:rsidRDefault="00F3257B" w:rsidP="00B23D11">
      <w:pPr>
        <w:jc w:val="center"/>
        <w:rPr>
          <w:rFonts w:asciiTheme="minorBidi" w:hAnsiTheme="minorBidi"/>
          <w:b/>
          <w:bCs/>
          <w:sz w:val="36"/>
          <w:szCs w:val="36"/>
          <w:lang w:val="en-GB"/>
        </w:rPr>
      </w:pPr>
      <w:r w:rsidRPr="002330FE">
        <w:rPr>
          <w:rFonts w:asciiTheme="minorBidi" w:hAnsiTheme="minorBidi"/>
          <w:b/>
          <w:bCs/>
          <w:sz w:val="36"/>
          <w:szCs w:val="36"/>
          <w:lang w:val="en-GB"/>
        </w:rPr>
        <w:t xml:space="preserve">Landmark Group </w:t>
      </w:r>
      <w:r w:rsidR="008D3A62" w:rsidRPr="002330FE">
        <w:rPr>
          <w:rFonts w:asciiTheme="minorBidi" w:hAnsiTheme="minorBidi"/>
          <w:b/>
          <w:bCs/>
          <w:sz w:val="36"/>
          <w:szCs w:val="36"/>
          <w:lang w:val="en-GB"/>
        </w:rPr>
        <w:t>Marks</w:t>
      </w:r>
      <w:r w:rsidR="00EB5291" w:rsidRPr="002330FE">
        <w:rPr>
          <w:rFonts w:asciiTheme="minorBidi" w:hAnsiTheme="minorBidi"/>
          <w:b/>
          <w:bCs/>
          <w:sz w:val="36"/>
          <w:szCs w:val="36"/>
          <w:lang w:val="en-GB"/>
        </w:rPr>
        <w:t xml:space="preserve"> its</w:t>
      </w:r>
      <w:r w:rsidRPr="002330FE">
        <w:rPr>
          <w:rFonts w:asciiTheme="minorBidi" w:hAnsiTheme="minorBidi"/>
          <w:b/>
          <w:bCs/>
          <w:sz w:val="36"/>
          <w:szCs w:val="36"/>
          <w:lang w:val="en-GB"/>
        </w:rPr>
        <w:t xml:space="preserve"> 50</w:t>
      </w:r>
      <w:r w:rsidRPr="002330FE">
        <w:rPr>
          <w:rFonts w:asciiTheme="minorBidi" w:hAnsiTheme="minorBidi"/>
          <w:b/>
          <w:bCs/>
          <w:sz w:val="36"/>
          <w:szCs w:val="36"/>
          <w:vertAlign w:val="superscript"/>
          <w:lang w:val="en-GB"/>
        </w:rPr>
        <w:t>th</w:t>
      </w:r>
      <w:r w:rsidRPr="002330FE">
        <w:rPr>
          <w:rFonts w:asciiTheme="minorBidi" w:hAnsiTheme="minorBidi"/>
          <w:b/>
          <w:bCs/>
          <w:sz w:val="36"/>
          <w:szCs w:val="36"/>
          <w:lang w:val="en-GB"/>
        </w:rPr>
        <w:t xml:space="preserve"> Anniversary with </w:t>
      </w:r>
      <w:r w:rsidR="002C3473" w:rsidRPr="002330FE">
        <w:rPr>
          <w:rFonts w:asciiTheme="minorBidi" w:hAnsiTheme="minorBidi"/>
          <w:b/>
          <w:bCs/>
          <w:sz w:val="36"/>
          <w:szCs w:val="36"/>
          <w:lang w:val="en-GB"/>
        </w:rPr>
        <w:t xml:space="preserve">an Exclusive </w:t>
      </w:r>
      <w:r w:rsidRPr="002330FE">
        <w:rPr>
          <w:rFonts w:asciiTheme="minorBidi" w:hAnsiTheme="minorBidi"/>
          <w:b/>
          <w:bCs/>
          <w:sz w:val="36"/>
          <w:szCs w:val="36"/>
          <w:lang w:val="en-GB"/>
        </w:rPr>
        <w:t>Shukran Points Reward Campaign</w:t>
      </w:r>
    </w:p>
    <w:p w14:paraId="09439E36" w14:textId="68B99479" w:rsidR="00AF4274" w:rsidRPr="00107192" w:rsidRDefault="005870F3" w:rsidP="00B23D11">
      <w:pPr>
        <w:jc w:val="center"/>
        <w:rPr>
          <w:rFonts w:asciiTheme="minorBidi" w:hAnsiTheme="minorBidi"/>
          <w:lang w:val="en-GB"/>
        </w:rPr>
      </w:pPr>
      <w:r w:rsidRPr="00107192">
        <w:rPr>
          <w:rFonts w:asciiTheme="minorBidi" w:hAnsiTheme="minorBidi"/>
          <w:i/>
          <w:iCs/>
          <w:lang w:val="en-GB"/>
        </w:rPr>
        <w:t xml:space="preserve">The Group </w:t>
      </w:r>
      <w:r w:rsidR="00FA7B54" w:rsidRPr="00107192">
        <w:rPr>
          <w:rFonts w:asciiTheme="minorBidi" w:hAnsiTheme="minorBidi"/>
          <w:i/>
          <w:iCs/>
          <w:lang w:val="en-GB"/>
        </w:rPr>
        <w:t>revamped</w:t>
      </w:r>
      <w:r w:rsidR="007C4605" w:rsidRPr="00107192">
        <w:rPr>
          <w:rFonts w:asciiTheme="minorBidi" w:hAnsiTheme="minorBidi"/>
          <w:i/>
          <w:iCs/>
          <w:lang w:val="en-GB"/>
        </w:rPr>
        <w:t xml:space="preserve"> its Shukran loyalty programme and </w:t>
      </w:r>
      <w:r w:rsidR="00D93E82" w:rsidRPr="00107192">
        <w:rPr>
          <w:rFonts w:asciiTheme="minorBidi" w:hAnsiTheme="minorBidi"/>
          <w:i/>
          <w:iCs/>
          <w:lang w:val="en-GB"/>
        </w:rPr>
        <w:t>is</w:t>
      </w:r>
      <w:r w:rsidR="007C4605" w:rsidRPr="00107192">
        <w:rPr>
          <w:rFonts w:asciiTheme="minorBidi" w:hAnsiTheme="minorBidi"/>
          <w:i/>
          <w:iCs/>
          <w:lang w:val="en-GB"/>
        </w:rPr>
        <w:t xml:space="preserve"> </w:t>
      </w:r>
      <w:r w:rsidR="00BA53D7" w:rsidRPr="00107192">
        <w:rPr>
          <w:rFonts w:asciiTheme="minorBidi" w:hAnsiTheme="minorBidi"/>
          <w:i/>
          <w:iCs/>
          <w:lang w:val="en-GB"/>
        </w:rPr>
        <w:t xml:space="preserve">running </w:t>
      </w:r>
      <w:r w:rsidR="002C3473">
        <w:rPr>
          <w:rFonts w:asciiTheme="minorBidi" w:hAnsiTheme="minorBidi"/>
          <w:i/>
          <w:iCs/>
          <w:lang w:val="en-GB"/>
        </w:rPr>
        <w:t>an upto</w:t>
      </w:r>
      <w:r w:rsidR="00BA53D7" w:rsidRPr="00107192">
        <w:rPr>
          <w:rFonts w:asciiTheme="minorBidi" w:hAnsiTheme="minorBidi"/>
          <w:i/>
          <w:iCs/>
          <w:lang w:val="en-GB"/>
        </w:rPr>
        <w:t>10-times points campaign throughout September</w:t>
      </w:r>
    </w:p>
    <w:p w14:paraId="1FBB8733" w14:textId="7B7BB52B" w:rsidR="00A3387C" w:rsidRPr="00107192" w:rsidRDefault="003C0A55" w:rsidP="008E5ECF">
      <w:pPr>
        <w:jc w:val="both"/>
        <w:rPr>
          <w:rFonts w:asciiTheme="minorBidi" w:hAnsiTheme="minorBidi"/>
          <w:color w:val="000000" w:themeColor="text1"/>
          <w:lang w:val="en-GB"/>
        </w:rPr>
      </w:pPr>
      <w:r w:rsidRPr="00107192">
        <w:rPr>
          <w:rFonts w:asciiTheme="minorBidi" w:hAnsiTheme="minorBidi"/>
          <w:b/>
          <w:bCs/>
          <w:color w:val="000000" w:themeColor="text1"/>
          <w:lang w:val="en-GB"/>
        </w:rPr>
        <w:t xml:space="preserve">Dubai, UAE, </w:t>
      </w:r>
      <w:r w:rsidR="00A34F42">
        <w:rPr>
          <w:rFonts w:asciiTheme="minorBidi" w:hAnsiTheme="minorBidi" w:hint="cs"/>
          <w:b/>
          <w:bCs/>
          <w:color w:val="000000" w:themeColor="text1"/>
          <w:rtl/>
          <w:lang w:val="en-GB"/>
        </w:rPr>
        <w:t>28</w:t>
      </w:r>
      <w:r w:rsidR="0027067D">
        <w:rPr>
          <w:rFonts w:asciiTheme="minorBidi" w:hAnsiTheme="minorBidi"/>
          <w:b/>
          <w:bCs/>
          <w:color w:val="000000" w:themeColor="text1"/>
          <w:lang w:val="en-GB"/>
        </w:rPr>
        <w:t xml:space="preserve"> August</w:t>
      </w:r>
      <w:r w:rsidRPr="00107192">
        <w:rPr>
          <w:rFonts w:asciiTheme="minorBidi" w:hAnsiTheme="minorBidi"/>
          <w:b/>
          <w:bCs/>
          <w:color w:val="000000" w:themeColor="text1"/>
          <w:lang w:val="en-GB"/>
        </w:rPr>
        <w:t xml:space="preserve"> </w:t>
      </w:r>
      <w:r w:rsidR="0027067D">
        <w:rPr>
          <w:rFonts w:asciiTheme="minorBidi" w:hAnsiTheme="minorBidi"/>
          <w:b/>
          <w:bCs/>
          <w:color w:val="000000" w:themeColor="text1"/>
          <w:lang w:val="en-GB"/>
        </w:rPr>
        <w:t>2024</w:t>
      </w:r>
      <w:r w:rsidR="00CA1A85" w:rsidRPr="00107192">
        <w:rPr>
          <w:rFonts w:asciiTheme="minorBidi" w:hAnsiTheme="minorBidi"/>
          <w:b/>
          <w:bCs/>
          <w:color w:val="000000" w:themeColor="text1"/>
          <w:lang w:val="en-GB"/>
        </w:rPr>
        <w:t>:</w:t>
      </w:r>
      <w:r w:rsidR="00CA1A85" w:rsidRPr="00107192">
        <w:rPr>
          <w:rFonts w:asciiTheme="minorBidi" w:hAnsiTheme="minorBidi"/>
          <w:color w:val="000000" w:themeColor="text1"/>
          <w:lang w:val="en-GB"/>
        </w:rPr>
        <w:t xml:space="preserve"> </w:t>
      </w:r>
      <w:r w:rsidR="00A3387C" w:rsidRPr="00107192">
        <w:rPr>
          <w:rFonts w:asciiTheme="minorBidi" w:hAnsiTheme="minorBidi"/>
          <w:color w:val="000000" w:themeColor="text1"/>
          <w:lang w:val="en-GB"/>
        </w:rPr>
        <w:t xml:space="preserve">Landmark Group, </w:t>
      </w:r>
      <w:r w:rsidR="00BD56FE" w:rsidRPr="00107192">
        <w:rPr>
          <w:rFonts w:asciiTheme="minorBidi" w:hAnsiTheme="minorBidi"/>
          <w:color w:val="000000" w:themeColor="text1"/>
          <w:lang w:val="en-GB"/>
        </w:rPr>
        <w:t>the</w:t>
      </w:r>
      <w:r w:rsidR="00A3387C" w:rsidRPr="00107192">
        <w:rPr>
          <w:rFonts w:asciiTheme="minorBidi" w:hAnsiTheme="minorBidi"/>
          <w:color w:val="000000" w:themeColor="text1"/>
          <w:lang w:val="en-GB"/>
        </w:rPr>
        <w:t xml:space="preserve"> leading value conglomerate in the retail and hospitality sectors, is </w:t>
      </w:r>
      <w:r w:rsidR="003729B5" w:rsidRPr="00107192">
        <w:rPr>
          <w:rFonts w:asciiTheme="minorBidi" w:hAnsiTheme="minorBidi"/>
          <w:color w:val="000000" w:themeColor="text1"/>
          <w:lang w:val="en-GB"/>
        </w:rPr>
        <w:t>commemorating</w:t>
      </w:r>
      <w:r w:rsidR="00A3387C" w:rsidRPr="00107192">
        <w:rPr>
          <w:rFonts w:asciiTheme="minorBidi" w:hAnsiTheme="minorBidi"/>
          <w:color w:val="000000" w:themeColor="text1"/>
          <w:lang w:val="en-GB"/>
        </w:rPr>
        <w:t xml:space="preserve"> its </w:t>
      </w:r>
      <w:r w:rsidRPr="00107192">
        <w:rPr>
          <w:rFonts w:asciiTheme="minorBidi" w:hAnsiTheme="minorBidi"/>
          <w:color w:val="000000" w:themeColor="text1"/>
          <w:lang w:val="en-GB"/>
        </w:rPr>
        <w:t>golden jubilee</w:t>
      </w:r>
      <w:r w:rsidR="00A3387C" w:rsidRPr="00107192">
        <w:rPr>
          <w:rFonts w:asciiTheme="minorBidi" w:hAnsiTheme="minorBidi"/>
          <w:color w:val="000000" w:themeColor="text1"/>
          <w:lang w:val="en-GB"/>
        </w:rPr>
        <w:t xml:space="preserve"> by launching a series of initiatives, including an exclusive </w:t>
      </w:r>
      <w:r w:rsidR="00B23D11" w:rsidRPr="00107192">
        <w:rPr>
          <w:rFonts w:asciiTheme="minorBidi" w:hAnsiTheme="minorBidi"/>
          <w:color w:val="000000" w:themeColor="text1"/>
          <w:lang w:val="en-GB"/>
        </w:rPr>
        <w:t>promotion</w:t>
      </w:r>
      <w:r w:rsidR="00A3387C" w:rsidRPr="00107192">
        <w:rPr>
          <w:rFonts w:asciiTheme="minorBidi" w:hAnsiTheme="minorBidi"/>
          <w:color w:val="000000" w:themeColor="text1"/>
          <w:lang w:val="en-GB"/>
        </w:rPr>
        <w:t xml:space="preserve"> where customers </w:t>
      </w:r>
      <w:r w:rsidR="00914AB2">
        <w:rPr>
          <w:rFonts w:asciiTheme="minorBidi" w:hAnsiTheme="minorBidi"/>
          <w:color w:val="000000" w:themeColor="text1"/>
          <w:lang w:val="en-GB"/>
        </w:rPr>
        <w:t>can</w:t>
      </w:r>
      <w:r w:rsidR="00914AB2" w:rsidRPr="00107192">
        <w:rPr>
          <w:rFonts w:asciiTheme="minorBidi" w:hAnsiTheme="minorBidi"/>
          <w:color w:val="000000" w:themeColor="text1"/>
          <w:lang w:val="en-GB"/>
        </w:rPr>
        <w:t xml:space="preserve"> </w:t>
      </w:r>
      <w:r w:rsidR="00A3387C" w:rsidRPr="00107192">
        <w:rPr>
          <w:rFonts w:asciiTheme="minorBidi" w:hAnsiTheme="minorBidi"/>
          <w:color w:val="000000" w:themeColor="text1"/>
          <w:lang w:val="en-GB"/>
        </w:rPr>
        <w:t>earn</w:t>
      </w:r>
      <w:r w:rsidR="002C3473">
        <w:rPr>
          <w:rFonts w:asciiTheme="minorBidi" w:hAnsiTheme="minorBidi"/>
          <w:color w:val="000000" w:themeColor="text1"/>
          <w:lang w:val="en-GB"/>
        </w:rPr>
        <w:t xml:space="preserve"> </w:t>
      </w:r>
      <w:r w:rsidR="002C3473" w:rsidRPr="002C3473">
        <w:rPr>
          <w:rFonts w:asciiTheme="minorBidi" w:hAnsiTheme="minorBidi"/>
          <w:color w:val="000000" w:themeColor="text1"/>
          <w:lang w:val="en-GB"/>
        </w:rPr>
        <w:t>up to</w:t>
      </w:r>
      <w:r w:rsidR="00A3387C" w:rsidRPr="00107192">
        <w:rPr>
          <w:rFonts w:asciiTheme="minorBidi" w:hAnsiTheme="minorBidi"/>
          <w:color w:val="000000" w:themeColor="text1"/>
          <w:lang w:val="en-GB"/>
        </w:rPr>
        <w:t xml:space="preserve"> 10</w:t>
      </w:r>
      <w:r w:rsidR="008F0A3F" w:rsidRPr="00107192">
        <w:rPr>
          <w:rFonts w:asciiTheme="minorBidi" w:hAnsiTheme="minorBidi"/>
          <w:color w:val="000000" w:themeColor="text1"/>
          <w:lang w:val="en-GB"/>
        </w:rPr>
        <w:t>-times</w:t>
      </w:r>
      <w:r w:rsidR="00CB505A" w:rsidRPr="00107192">
        <w:rPr>
          <w:rFonts w:asciiTheme="minorBidi" w:hAnsiTheme="minorBidi"/>
          <w:color w:val="000000" w:themeColor="text1"/>
          <w:lang w:val="en-GB"/>
        </w:rPr>
        <w:t xml:space="preserve"> </w:t>
      </w:r>
      <w:r w:rsidR="0002128F" w:rsidRPr="00107192">
        <w:rPr>
          <w:rFonts w:asciiTheme="minorBidi" w:hAnsiTheme="minorBidi"/>
          <w:color w:val="000000" w:themeColor="text1"/>
          <w:lang w:val="en-GB"/>
        </w:rPr>
        <w:t>in</w:t>
      </w:r>
      <w:r w:rsidR="00A3387C" w:rsidRPr="00107192">
        <w:rPr>
          <w:rFonts w:asciiTheme="minorBidi" w:hAnsiTheme="minorBidi"/>
          <w:color w:val="000000" w:themeColor="text1"/>
          <w:lang w:val="en-GB"/>
        </w:rPr>
        <w:t xml:space="preserve"> Shukran points on purchases made at their retail stores across the GCC throughout September.</w:t>
      </w:r>
    </w:p>
    <w:p w14:paraId="0D82A25D" w14:textId="14183D39" w:rsidR="00A3387C" w:rsidRPr="00875610" w:rsidRDefault="00A3387C" w:rsidP="008E5ECF">
      <w:pPr>
        <w:jc w:val="both"/>
        <w:rPr>
          <w:rFonts w:asciiTheme="minorBidi" w:hAnsiTheme="minorBidi"/>
          <w:lang w:val="en-GB"/>
        </w:rPr>
      </w:pPr>
      <w:r w:rsidRPr="00DA6CB8">
        <w:rPr>
          <w:rFonts w:asciiTheme="minorBidi" w:hAnsiTheme="minorBidi"/>
          <w:color w:val="000000" w:themeColor="text1"/>
          <w:lang w:val="en-GB"/>
        </w:rPr>
        <w:t>Founded by the late Micky Jagtiani 50 years ago with a single store in Bahrain, Dubai-based Landmark Group has grown into a</w:t>
      </w:r>
      <w:r w:rsidR="00783D9F" w:rsidRPr="00DA6CB8">
        <w:rPr>
          <w:rFonts w:asciiTheme="minorBidi" w:hAnsiTheme="minorBidi"/>
          <w:color w:val="000000" w:themeColor="text1"/>
          <w:lang w:val="en-GB"/>
        </w:rPr>
        <w:t xml:space="preserve">n </w:t>
      </w:r>
      <w:r w:rsidR="00783D9F" w:rsidRPr="00587D7B">
        <w:rPr>
          <w:rFonts w:asciiTheme="minorBidi" w:hAnsiTheme="minorBidi"/>
          <w:color w:val="000000" w:themeColor="text1"/>
          <w:lang w:val="en-GB"/>
        </w:rPr>
        <w:t>omnichannel</w:t>
      </w:r>
      <w:r w:rsidRPr="00DA6CB8">
        <w:rPr>
          <w:rFonts w:asciiTheme="minorBidi" w:hAnsiTheme="minorBidi"/>
          <w:color w:val="000000" w:themeColor="text1"/>
          <w:lang w:val="en-GB"/>
        </w:rPr>
        <w:t xml:space="preserve"> retail and hospitality giant with over 2,200 stores and outlets, </w:t>
      </w:r>
      <w:r w:rsidRPr="00587D7B">
        <w:rPr>
          <w:rFonts w:asciiTheme="minorBidi" w:hAnsiTheme="minorBidi"/>
          <w:color w:val="000000" w:themeColor="text1"/>
          <w:lang w:val="en-GB"/>
        </w:rPr>
        <w:t>2</w:t>
      </w:r>
      <w:r w:rsidR="00783D9F" w:rsidRPr="00587D7B">
        <w:rPr>
          <w:rFonts w:asciiTheme="minorBidi" w:hAnsiTheme="minorBidi"/>
          <w:color w:val="000000" w:themeColor="text1"/>
          <w:lang w:val="en-GB"/>
        </w:rPr>
        <w:t>1</w:t>
      </w:r>
      <w:r w:rsidRPr="00DA6CB8">
        <w:rPr>
          <w:rFonts w:asciiTheme="minorBidi" w:hAnsiTheme="minorBidi"/>
          <w:color w:val="000000" w:themeColor="text1"/>
          <w:lang w:val="en-GB"/>
        </w:rPr>
        <w:t xml:space="preserve"> homegrown brands,</w:t>
      </w:r>
      <w:r w:rsidR="00783D9F" w:rsidRPr="00DA6CB8">
        <w:rPr>
          <w:rFonts w:asciiTheme="minorBidi" w:hAnsiTheme="minorBidi"/>
          <w:color w:val="000000" w:themeColor="text1"/>
          <w:lang w:val="en-GB"/>
        </w:rPr>
        <w:t xml:space="preserve"> </w:t>
      </w:r>
      <w:r w:rsidR="00783D9F" w:rsidRPr="00587D7B">
        <w:rPr>
          <w:rFonts w:asciiTheme="minorBidi" w:hAnsiTheme="minorBidi"/>
          <w:color w:val="000000" w:themeColor="text1"/>
          <w:lang w:val="en-GB"/>
        </w:rPr>
        <w:t>4</w:t>
      </w:r>
      <w:r w:rsidRPr="00DA6CB8">
        <w:rPr>
          <w:rFonts w:asciiTheme="minorBidi" w:hAnsiTheme="minorBidi"/>
          <w:color w:val="000000" w:themeColor="text1"/>
          <w:lang w:val="en-GB"/>
        </w:rPr>
        <w:t xml:space="preserve"> franchises, and a presence </w:t>
      </w:r>
      <w:r w:rsidR="00783D9F" w:rsidRPr="00DA6CB8">
        <w:rPr>
          <w:rFonts w:asciiTheme="minorBidi" w:hAnsiTheme="minorBidi"/>
          <w:color w:val="000000" w:themeColor="text1"/>
          <w:lang w:val="en-GB"/>
        </w:rPr>
        <w:t xml:space="preserve">in </w:t>
      </w:r>
      <w:r w:rsidR="00783D9F" w:rsidRPr="00875610">
        <w:rPr>
          <w:rFonts w:asciiTheme="minorBidi" w:hAnsiTheme="minorBidi"/>
          <w:color w:val="000000" w:themeColor="text1"/>
          <w:lang w:val="en-GB"/>
        </w:rPr>
        <w:t>17 countries</w:t>
      </w:r>
      <w:r w:rsidR="00783D9F" w:rsidRPr="00DA6CB8">
        <w:rPr>
          <w:rFonts w:asciiTheme="minorBidi" w:hAnsiTheme="minorBidi"/>
          <w:color w:val="000000" w:themeColor="text1"/>
          <w:lang w:val="en-GB"/>
        </w:rPr>
        <w:t xml:space="preserve"> </w:t>
      </w:r>
      <w:r w:rsidRPr="00DA6CB8">
        <w:rPr>
          <w:rFonts w:asciiTheme="minorBidi" w:hAnsiTheme="minorBidi"/>
          <w:color w:val="000000" w:themeColor="text1"/>
          <w:lang w:val="en-GB"/>
        </w:rPr>
        <w:t>across</w:t>
      </w:r>
      <w:r w:rsidRPr="00107192">
        <w:rPr>
          <w:rFonts w:asciiTheme="minorBidi" w:hAnsiTheme="minorBidi"/>
          <w:color w:val="000000" w:themeColor="text1"/>
          <w:lang w:val="en-GB"/>
        </w:rPr>
        <w:t xml:space="preserve"> the GCC, Middle East, India, Southeast Asia, and Africa. </w:t>
      </w:r>
      <w:r w:rsidRPr="00875610">
        <w:rPr>
          <w:rFonts w:asciiTheme="minorBidi" w:hAnsiTheme="minorBidi"/>
          <w:lang w:val="en-GB"/>
        </w:rPr>
        <w:t xml:space="preserve">These include household names like </w:t>
      </w:r>
      <w:r w:rsidR="00DA6CB8" w:rsidRPr="002330FE">
        <w:rPr>
          <w:rFonts w:asciiTheme="minorBidi" w:hAnsiTheme="minorBidi"/>
          <w:lang w:val="en-GB"/>
        </w:rPr>
        <w:t xml:space="preserve">Centrepoint, </w:t>
      </w:r>
      <w:r w:rsidRPr="00875610">
        <w:rPr>
          <w:rFonts w:asciiTheme="minorBidi" w:hAnsiTheme="minorBidi"/>
          <w:lang w:val="en-GB"/>
        </w:rPr>
        <w:t xml:space="preserve">Max Fashion, </w:t>
      </w:r>
      <w:r w:rsidR="00DA6CB8" w:rsidRPr="002330FE">
        <w:rPr>
          <w:rFonts w:asciiTheme="minorBidi" w:hAnsiTheme="minorBidi"/>
          <w:lang w:val="en-GB"/>
        </w:rPr>
        <w:t xml:space="preserve">Home Centre, </w:t>
      </w:r>
      <w:r w:rsidRPr="00875610">
        <w:rPr>
          <w:rFonts w:asciiTheme="minorBidi" w:hAnsiTheme="minorBidi"/>
          <w:lang w:val="en-GB"/>
        </w:rPr>
        <w:t xml:space="preserve">Babyshop, </w:t>
      </w:r>
      <w:r w:rsidR="00DA6CB8" w:rsidRPr="002330FE">
        <w:rPr>
          <w:rFonts w:asciiTheme="minorBidi" w:hAnsiTheme="minorBidi"/>
          <w:lang w:val="en-GB"/>
        </w:rPr>
        <w:t xml:space="preserve">Splash, </w:t>
      </w:r>
      <w:r w:rsidR="00BA08F2" w:rsidRPr="00875610">
        <w:rPr>
          <w:rFonts w:asciiTheme="minorBidi" w:hAnsiTheme="minorBidi"/>
          <w:lang w:val="en-GB"/>
        </w:rPr>
        <w:t xml:space="preserve">Shoemart, </w:t>
      </w:r>
      <w:r w:rsidR="00864704" w:rsidRPr="00875610">
        <w:rPr>
          <w:rFonts w:asciiTheme="minorBidi" w:hAnsiTheme="minorBidi"/>
          <w:lang w:val="en-GB"/>
        </w:rPr>
        <w:t>Lifestyle,</w:t>
      </w:r>
      <w:r w:rsidRPr="00875610">
        <w:rPr>
          <w:rFonts w:asciiTheme="minorBidi" w:hAnsiTheme="minorBidi"/>
          <w:lang w:val="en-GB"/>
        </w:rPr>
        <w:t xml:space="preserve"> </w:t>
      </w:r>
      <w:r w:rsidR="00DA6CB8" w:rsidRPr="002330FE">
        <w:rPr>
          <w:rFonts w:asciiTheme="minorBidi" w:hAnsiTheme="minorBidi"/>
          <w:lang w:val="en-GB"/>
        </w:rPr>
        <w:t>Viva, Emax</w:t>
      </w:r>
      <w:r w:rsidR="00DA6CB8" w:rsidRPr="00875610">
        <w:rPr>
          <w:rFonts w:asciiTheme="minorBidi" w:hAnsiTheme="minorBidi"/>
          <w:lang w:val="en-GB"/>
        </w:rPr>
        <w:t xml:space="preserve">, </w:t>
      </w:r>
      <w:r w:rsidR="00864704" w:rsidRPr="00875610">
        <w:rPr>
          <w:rFonts w:asciiTheme="minorBidi" w:hAnsiTheme="minorBidi"/>
          <w:lang w:val="en-GB"/>
        </w:rPr>
        <w:t xml:space="preserve">Home Box, </w:t>
      </w:r>
      <w:r w:rsidR="002330FE" w:rsidRPr="002330FE">
        <w:rPr>
          <w:rFonts w:asciiTheme="minorBidi" w:hAnsiTheme="minorBidi"/>
          <w:lang w:val="en-GB"/>
        </w:rPr>
        <w:t>Styli</w:t>
      </w:r>
      <w:r w:rsidRPr="00875610">
        <w:rPr>
          <w:rFonts w:asciiTheme="minorBidi" w:hAnsiTheme="minorBidi"/>
          <w:lang w:val="en-GB"/>
        </w:rPr>
        <w:t>, Fitness First,</w:t>
      </w:r>
      <w:r w:rsidR="002330FE" w:rsidRPr="00875610">
        <w:rPr>
          <w:rFonts w:asciiTheme="minorBidi" w:hAnsiTheme="minorBidi"/>
          <w:lang w:val="en-GB"/>
        </w:rPr>
        <w:t xml:space="preserve"> </w:t>
      </w:r>
      <w:r w:rsidR="002330FE" w:rsidRPr="002330FE">
        <w:rPr>
          <w:rFonts w:asciiTheme="minorBidi" w:hAnsiTheme="minorBidi"/>
          <w:lang w:val="en-GB"/>
        </w:rPr>
        <w:t>and</w:t>
      </w:r>
      <w:r w:rsidRPr="002330FE">
        <w:rPr>
          <w:rFonts w:asciiTheme="minorBidi" w:hAnsiTheme="minorBidi"/>
          <w:lang w:val="en-GB"/>
        </w:rPr>
        <w:t xml:space="preserve"> </w:t>
      </w:r>
      <w:r w:rsidRPr="00875610">
        <w:rPr>
          <w:rFonts w:asciiTheme="minorBidi" w:hAnsiTheme="minorBidi"/>
          <w:lang w:val="en-GB"/>
        </w:rPr>
        <w:t>Funcity</w:t>
      </w:r>
      <w:r w:rsidR="002330FE" w:rsidRPr="00875610">
        <w:rPr>
          <w:rFonts w:asciiTheme="minorBidi" w:hAnsiTheme="minorBidi"/>
          <w:lang w:val="en-GB"/>
        </w:rPr>
        <w:t xml:space="preserve"> </w:t>
      </w:r>
      <w:r w:rsidR="00997D1D" w:rsidRPr="00875610">
        <w:rPr>
          <w:rFonts w:asciiTheme="minorBidi" w:hAnsiTheme="minorBidi"/>
          <w:lang w:val="en-GB"/>
        </w:rPr>
        <w:t>to name a few</w:t>
      </w:r>
      <w:r w:rsidRPr="00875610">
        <w:rPr>
          <w:rFonts w:asciiTheme="minorBidi" w:hAnsiTheme="minorBidi"/>
          <w:lang w:val="en-GB"/>
        </w:rPr>
        <w:t>.</w:t>
      </w:r>
    </w:p>
    <w:p w14:paraId="55C7A67D" w14:textId="658DF30B" w:rsidR="00A3387C" w:rsidRPr="00107192" w:rsidRDefault="00A3387C" w:rsidP="00B23D11">
      <w:pPr>
        <w:jc w:val="both"/>
        <w:rPr>
          <w:rFonts w:asciiTheme="minorBidi" w:hAnsiTheme="minorBidi"/>
          <w:color w:val="000000" w:themeColor="text1"/>
          <w:lang w:val="en-GB"/>
        </w:rPr>
      </w:pPr>
      <w:r w:rsidRPr="00107192">
        <w:rPr>
          <w:rFonts w:asciiTheme="minorBidi" w:hAnsiTheme="minorBidi"/>
          <w:color w:val="000000" w:themeColor="text1"/>
          <w:lang w:val="en-GB"/>
        </w:rPr>
        <w:t xml:space="preserve">The Group </w:t>
      </w:r>
      <w:r w:rsidR="00AA0D17" w:rsidRPr="00107192">
        <w:rPr>
          <w:rFonts w:asciiTheme="minorBidi" w:hAnsiTheme="minorBidi"/>
          <w:color w:val="000000" w:themeColor="text1"/>
          <w:lang w:val="en-GB"/>
        </w:rPr>
        <w:t xml:space="preserve">has </w:t>
      </w:r>
      <w:r w:rsidRPr="00107192">
        <w:rPr>
          <w:rFonts w:asciiTheme="minorBidi" w:hAnsiTheme="minorBidi"/>
          <w:color w:val="000000" w:themeColor="text1"/>
          <w:lang w:val="en-GB"/>
        </w:rPr>
        <w:t>launched a new campaign</w:t>
      </w:r>
      <w:r w:rsidR="00491E86" w:rsidRPr="00107192">
        <w:rPr>
          <w:rFonts w:asciiTheme="minorBidi" w:hAnsiTheme="minorBidi"/>
          <w:color w:val="000000" w:themeColor="text1"/>
          <w:lang w:val="en-GB"/>
        </w:rPr>
        <w:t xml:space="preserve"> to celebrate its 50</w:t>
      </w:r>
      <w:r w:rsidR="00491E86" w:rsidRPr="00107192">
        <w:rPr>
          <w:rFonts w:asciiTheme="minorBidi" w:hAnsiTheme="minorBidi"/>
          <w:color w:val="000000" w:themeColor="text1"/>
          <w:vertAlign w:val="superscript"/>
          <w:lang w:val="en-GB"/>
        </w:rPr>
        <w:t>th</w:t>
      </w:r>
      <w:r w:rsidR="00491E86" w:rsidRPr="00107192">
        <w:rPr>
          <w:rFonts w:asciiTheme="minorBidi" w:hAnsiTheme="minorBidi"/>
          <w:color w:val="000000" w:themeColor="text1"/>
          <w:lang w:val="en-GB"/>
        </w:rPr>
        <w:t xml:space="preserve"> anniversary with its customers</w:t>
      </w:r>
      <w:r w:rsidR="008D3A62" w:rsidRPr="00107192">
        <w:rPr>
          <w:rFonts w:asciiTheme="minorBidi" w:hAnsiTheme="minorBidi"/>
          <w:color w:val="000000" w:themeColor="text1"/>
          <w:lang w:val="en-GB"/>
        </w:rPr>
        <w:t>,</w:t>
      </w:r>
      <w:r w:rsidR="00491E86" w:rsidRPr="00107192">
        <w:rPr>
          <w:rFonts w:asciiTheme="minorBidi" w:hAnsiTheme="minorBidi"/>
          <w:color w:val="000000" w:themeColor="text1"/>
          <w:lang w:val="en-GB"/>
        </w:rPr>
        <w:t xml:space="preserve"> partners</w:t>
      </w:r>
      <w:r w:rsidR="008C6844" w:rsidRPr="00107192">
        <w:rPr>
          <w:rFonts w:asciiTheme="minorBidi" w:hAnsiTheme="minorBidi"/>
          <w:color w:val="000000" w:themeColor="text1"/>
          <w:lang w:val="en-GB"/>
        </w:rPr>
        <w:t xml:space="preserve"> </w:t>
      </w:r>
      <w:r w:rsidR="008D3A62" w:rsidRPr="00107192">
        <w:rPr>
          <w:rFonts w:asciiTheme="minorBidi" w:hAnsiTheme="minorBidi"/>
          <w:color w:val="000000" w:themeColor="text1"/>
          <w:lang w:val="en-GB"/>
        </w:rPr>
        <w:t xml:space="preserve">and </w:t>
      </w:r>
      <w:r w:rsidR="00B23D11" w:rsidRPr="00107192">
        <w:rPr>
          <w:rFonts w:asciiTheme="minorBidi" w:hAnsiTheme="minorBidi"/>
          <w:color w:val="000000" w:themeColor="text1"/>
          <w:lang w:val="en-GB"/>
        </w:rPr>
        <w:t>employees,</w:t>
      </w:r>
      <w:r w:rsidR="008D3A62" w:rsidRPr="00107192">
        <w:rPr>
          <w:rFonts w:asciiTheme="minorBidi" w:hAnsiTheme="minorBidi"/>
          <w:color w:val="000000" w:themeColor="text1"/>
          <w:lang w:val="en-GB"/>
        </w:rPr>
        <w:t xml:space="preserve"> </w:t>
      </w:r>
      <w:r w:rsidR="00122BEF" w:rsidRPr="00107192">
        <w:rPr>
          <w:rFonts w:asciiTheme="minorBidi" w:hAnsiTheme="minorBidi"/>
          <w:color w:val="000000" w:themeColor="text1"/>
          <w:lang w:val="en-GB"/>
        </w:rPr>
        <w:t>under the slogan</w:t>
      </w:r>
      <w:r w:rsidRPr="00107192">
        <w:rPr>
          <w:rFonts w:asciiTheme="minorBidi" w:hAnsiTheme="minorBidi"/>
          <w:color w:val="000000" w:themeColor="text1"/>
          <w:lang w:val="en-GB"/>
        </w:rPr>
        <w:t xml:space="preserve"> "Inspired by Your Dreams</w:t>
      </w:r>
      <w:r w:rsidR="00122BEF" w:rsidRPr="00107192">
        <w:rPr>
          <w:rFonts w:asciiTheme="minorBidi" w:hAnsiTheme="minorBidi"/>
          <w:color w:val="000000" w:themeColor="text1"/>
          <w:lang w:val="en-GB"/>
        </w:rPr>
        <w:t xml:space="preserve">" </w:t>
      </w:r>
      <w:r w:rsidR="002A15D4" w:rsidRPr="00107192">
        <w:rPr>
          <w:rFonts w:asciiTheme="minorBidi" w:hAnsiTheme="minorBidi"/>
          <w:color w:val="000000" w:themeColor="text1"/>
          <w:lang w:val="en-GB"/>
        </w:rPr>
        <w:t>that</w:t>
      </w:r>
      <w:r w:rsidRPr="00107192">
        <w:rPr>
          <w:rFonts w:asciiTheme="minorBidi" w:hAnsiTheme="minorBidi"/>
          <w:color w:val="000000" w:themeColor="text1"/>
          <w:lang w:val="en-GB"/>
        </w:rPr>
        <w:t xml:space="preserve"> encapsulates the essence of </w:t>
      </w:r>
      <w:r w:rsidR="00491E86" w:rsidRPr="00107192">
        <w:rPr>
          <w:rFonts w:asciiTheme="minorBidi" w:hAnsiTheme="minorBidi"/>
          <w:color w:val="000000" w:themeColor="text1"/>
          <w:lang w:val="en-GB"/>
        </w:rPr>
        <w:t xml:space="preserve">the company’s </w:t>
      </w:r>
      <w:r w:rsidR="002A15D4" w:rsidRPr="00107192">
        <w:rPr>
          <w:rFonts w:asciiTheme="minorBidi" w:hAnsiTheme="minorBidi"/>
          <w:color w:val="000000" w:themeColor="text1"/>
          <w:lang w:val="en-GB"/>
        </w:rPr>
        <w:t>journey</w:t>
      </w:r>
      <w:r w:rsidR="008D3A62" w:rsidRPr="00107192">
        <w:rPr>
          <w:rFonts w:asciiTheme="minorBidi" w:hAnsiTheme="minorBidi"/>
          <w:color w:val="000000" w:themeColor="text1"/>
          <w:lang w:val="en-GB"/>
        </w:rPr>
        <w:t xml:space="preserve"> </w:t>
      </w:r>
      <w:r w:rsidRPr="00107192">
        <w:rPr>
          <w:rFonts w:asciiTheme="minorBidi" w:hAnsiTheme="minorBidi"/>
          <w:color w:val="000000" w:themeColor="text1"/>
          <w:lang w:val="en-GB"/>
        </w:rPr>
        <w:t>and highlights the mutual growth and success shared with its customers and communities.</w:t>
      </w:r>
      <w:r w:rsidR="00B23D11" w:rsidRPr="00107192">
        <w:rPr>
          <w:rFonts w:asciiTheme="minorBidi" w:hAnsiTheme="minorBidi"/>
          <w:color w:val="000000" w:themeColor="text1"/>
          <w:lang w:val="en-GB"/>
        </w:rPr>
        <w:t xml:space="preserve"> The Group's 50</w:t>
      </w:r>
      <w:r w:rsidR="00B23D11" w:rsidRPr="00107192">
        <w:rPr>
          <w:rFonts w:asciiTheme="minorBidi" w:hAnsiTheme="minorBidi"/>
          <w:color w:val="000000" w:themeColor="text1"/>
          <w:vertAlign w:val="superscript"/>
          <w:lang w:val="en-GB"/>
        </w:rPr>
        <w:t>th</w:t>
      </w:r>
      <w:r w:rsidR="00B23D11" w:rsidRPr="00107192">
        <w:rPr>
          <w:rFonts w:asciiTheme="minorBidi" w:hAnsiTheme="minorBidi"/>
          <w:color w:val="000000" w:themeColor="text1"/>
          <w:lang w:val="en-GB"/>
        </w:rPr>
        <w:t xml:space="preserve"> anniversary </w:t>
      </w:r>
      <w:r w:rsidR="00A556DC" w:rsidRPr="00107192">
        <w:rPr>
          <w:rFonts w:asciiTheme="minorBidi" w:hAnsiTheme="minorBidi"/>
          <w:color w:val="000000" w:themeColor="text1"/>
          <w:lang w:val="en-GB"/>
        </w:rPr>
        <w:t>plans</w:t>
      </w:r>
      <w:r w:rsidR="00B23D11" w:rsidRPr="00107192">
        <w:rPr>
          <w:rFonts w:asciiTheme="minorBidi" w:hAnsiTheme="minorBidi"/>
          <w:color w:val="000000" w:themeColor="text1"/>
          <w:lang w:val="en-GB"/>
        </w:rPr>
        <w:t xml:space="preserve"> will feature a series of events and initiatives to demonstrate its gratitude and reaffirm its commitment to stakeholders, highlighting five decades of success and paving the way for future achievements.</w:t>
      </w:r>
    </w:p>
    <w:p w14:paraId="66E47D45" w14:textId="4250B71A" w:rsidR="00081C1F" w:rsidRPr="00107192" w:rsidRDefault="003F4BB1" w:rsidP="00081C1F">
      <w:pPr>
        <w:jc w:val="both"/>
        <w:rPr>
          <w:rFonts w:asciiTheme="minorBidi" w:hAnsiTheme="minorBidi"/>
          <w:color w:val="000000" w:themeColor="text1"/>
          <w:lang w:val="en-GB"/>
        </w:rPr>
      </w:pPr>
      <w:r w:rsidRPr="00107192">
        <w:rPr>
          <w:rFonts w:asciiTheme="minorBidi" w:hAnsiTheme="minorBidi"/>
          <w:color w:val="000000" w:themeColor="text1"/>
          <w:lang w:val="en-GB"/>
        </w:rPr>
        <w:t xml:space="preserve">Commenting on </w:t>
      </w:r>
      <w:r w:rsidR="008241CD" w:rsidRPr="00DA6CB8">
        <w:rPr>
          <w:rFonts w:asciiTheme="minorBidi" w:hAnsiTheme="minorBidi"/>
          <w:color w:val="000000" w:themeColor="text1"/>
          <w:lang w:val="en-GB"/>
        </w:rPr>
        <w:t>this milestone</w:t>
      </w:r>
      <w:r w:rsidRPr="00107192">
        <w:rPr>
          <w:rFonts w:asciiTheme="minorBidi" w:hAnsiTheme="minorBidi"/>
          <w:color w:val="000000" w:themeColor="text1"/>
          <w:lang w:val="en-GB"/>
        </w:rPr>
        <w:t xml:space="preserve">, Renuka Jagtiani, Chairwoman of Landmark Group said: </w:t>
      </w:r>
      <w:r w:rsidR="00622A2C">
        <w:rPr>
          <w:rFonts w:asciiTheme="minorBidi" w:hAnsiTheme="minorBidi"/>
          <w:color w:val="000000" w:themeColor="text1"/>
          <w:lang w:val="en-GB"/>
        </w:rPr>
        <w:t>“</w:t>
      </w:r>
      <w:r w:rsidR="002A15D4" w:rsidRPr="00107192">
        <w:rPr>
          <w:rFonts w:asciiTheme="minorBidi" w:hAnsiTheme="minorBidi"/>
          <w:color w:val="000000" w:themeColor="text1"/>
          <w:lang w:val="en-GB"/>
        </w:rPr>
        <w:t xml:space="preserve">As we </w:t>
      </w:r>
      <w:r w:rsidR="00C3212A" w:rsidRPr="00107192">
        <w:rPr>
          <w:rFonts w:asciiTheme="minorBidi" w:hAnsiTheme="minorBidi"/>
          <w:color w:val="000000" w:themeColor="text1"/>
          <w:lang w:val="en-GB"/>
        </w:rPr>
        <w:t>reflect on</w:t>
      </w:r>
      <w:r w:rsidR="002A15D4" w:rsidRPr="00107192">
        <w:rPr>
          <w:rFonts w:asciiTheme="minorBidi" w:hAnsiTheme="minorBidi"/>
          <w:color w:val="000000" w:themeColor="text1"/>
          <w:lang w:val="en-GB"/>
        </w:rPr>
        <w:t xml:space="preserve"> 50 years of </w:t>
      </w:r>
      <w:r w:rsidR="00DA6CB8">
        <w:rPr>
          <w:rFonts w:asciiTheme="minorBidi" w:hAnsiTheme="minorBidi"/>
          <w:color w:val="000000" w:themeColor="text1"/>
          <w:lang w:val="en-GB"/>
        </w:rPr>
        <w:t xml:space="preserve">entrepreneurship, </w:t>
      </w:r>
      <w:r w:rsidR="002A15D4" w:rsidRPr="00107192">
        <w:rPr>
          <w:rFonts w:asciiTheme="minorBidi" w:hAnsiTheme="minorBidi"/>
          <w:color w:val="000000" w:themeColor="text1"/>
          <w:lang w:val="en-GB"/>
        </w:rPr>
        <w:t>growth</w:t>
      </w:r>
      <w:r w:rsidR="00DA6CB8">
        <w:rPr>
          <w:rFonts w:asciiTheme="minorBidi" w:hAnsiTheme="minorBidi"/>
          <w:color w:val="000000" w:themeColor="text1"/>
          <w:lang w:val="en-GB"/>
        </w:rPr>
        <w:t xml:space="preserve"> </w:t>
      </w:r>
      <w:r w:rsidR="002A15D4" w:rsidRPr="00107192">
        <w:rPr>
          <w:rFonts w:asciiTheme="minorBidi" w:hAnsiTheme="minorBidi"/>
          <w:color w:val="000000" w:themeColor="text1"/>
          <w:lang w:val="en-GB"/>
        </w:rPr>
        <w:t xml:space="preserve">and </w:t>
      </w:r>
      <w:r w:rsidR="008241CD" w:rsidRPr="00DA6CB8">
        <w:rPr>
          <w:rFonts w:asciiTheme="minorBidi" w:hAnsiTheme="minorBidi"/>
          <w:color w:val="000000" w:themeColor="text1"/>
          <w:lang w:val="en-GB"/>
        </w:rPr>
        <w:t>remaining true to our customers’</w:t>
      </w:r>
      <w:r w:rsidR="002A15D4" w:rsidRPr="00107192">
        <w:rPr>
          <w:rFonts w:asciiTheme="minorBidi" w:hAnsiTheme="minorBidi"/>
          <w:color w:val="000000" w:themeColor="text1"/>
          <w:lang w:val="en-GB"/>
        </w:rPr>
        <w:t xml:space="preserve">, </w:t>
      </w:r>
      <w:r w:rsidR="008241CD">
        <w:rPr>
          <w:rFonts w:asciiTheme="minorBidi" w:hAnsiTheme="minorBidi"/>
          <w:color w:val="000000" w:themeColor="text1"/>
          <w:lang w:val="en-GB"/>
        </w:rPr>
        <w:t xml:space="preserve">we continue to be inspired by them to drive the innovation in the business </w:t>
      </w:r>
      <w:r w:rsidR="002A15D4" w:rsidRPr="00107192">
        <w:rPr>
          <w:rFonts w:asciiTheme="minorBidi" w:hAnsiTheme="minorBidi"/>
          <w:color w:val="000000" w:themeColor="text1"/>
          <w:lang w:val="en-GB"/>
        </w:rPr>
        <w:t xml:space="preserve">and </w:t>
      </w:r>
      <w:r w:rsidR="004C7F1D" w:rsidRPr="00107192">
        <w:rPr>
          <w:rFonts w:asciiTheme="minorBidi" w:hAnsiTheme="minorBidi"/>
          <w:color w:val="000000" w:themeColor="text1"/>
          <w:lang w:val="en-GB"/>
        </w:rPr>
        <w:t>stay</w:t>
      </w:r>
      <w:r w:rsidR="00307BE9" w:rsidRPr="00107192">
        <w:rPr>
          <w:rFonts w:asciiTheme="minorBidi" w:hAnsiTheme="minorBidi"/>
          <w:color w:val="000000" w:themeColor="text1"/>
          <w:lang w:val="en-GB"/>
        </w:rPr>
        <w:t xml:space="preserve"> committed to our purpose of creating exceptional value for all the lives we touch</w:t>
      </w:r>
      <w:r w:rsidR="00081C1F" w:rsidRPr="00107192">
        <w:rPr>
          <w:rFonts w:asciiTheme="minorBidi" w:hAnsiTheme="minorBidi"/>
          <w:color w:val="000000" w:themeColor="text1"/>
          <w:lang w:val="en-GB"/>
        </w:rPr>
        <w:t>.</w:t>
      </w:r>
      <w:r w:rsidR="00BC662E">
        <w:rPr>
          <w:rFonts w:asciiTheme="minorBidi" w:hAnsiTheme="minorBidi"/>
          <w:color w:val="000000" w:themeColor="text1"/>
          <w:lang w:val="en-GB"/>
        </w:rPr>
        <w:t xml:space="preserve"> </w:t>
      </w:r>
      <w:r w:rsidR="00BC662E" w:rsidRPr="00875610">
        <w:rPr>
          <w:rFonts w:asciiTheme="minorBidi" w:hAnsiTheme="minorBidi"/>
          <w:color w:val="000000" w:themeColor="text1"/>
          <w:lang w:val="en-GB"/>
        </w:rPr>
        <w:t>We</w:t>
      </w:r>
      <w:r w:rsidR="008241CD" w:rsidRPr="00875610">
        <w:rPr>
          <w:rFonts w:asciiTheme="minorBidi" w:hAnsiTheme="minorBidi"/>
          <w:color w:val="000000" w:themeColor="text1"/>
          <w:lang w:val="en-GB"/>
        </w:rPr>
        <w:t xml:space="preserve"> </w:t>
      </w:r>
      <w:r w:rsidR="008241CD" w:rsidRPr="00DA6CB8">
        <w:rPr>
          <w:rFonts w:asciiTheme="minorBidi" w:hAnsiTheme="minorBidi"/>
          <w:color w:val="000000" w:themeColor="text1"/>
          <w:lang w:val="en-GB"/>
        </w:rPr>
        <w:t>are deeply</w:t>
      </w:r>
      <w:r w:rsidR="008241CD" w:rsidRPr="00875610">
        <w:rPr>
          <w:rFonts w:asciiTheme="minorBidi" w:hAnsiTheme="minorBidi"/>
          <w:color w:val="000000" w:themeColor="text1"/>
          <w:lang w:val="en-GB"/>
        </w:rPr>
        <w:t xml:space="preserve"> </w:t>
      </w:r>
      <w:r w:rsidR="00BC662E" w:rsidRPr="00875610">
        <w:rPr>
          <w:rFonts w:asciiTheme="minorBidi" w:hAnsiTheme="minorBidi"/>
          <w:color w:val="000000" w:themeColor="text1"/>
          <w:lang w:val="en-GB"/>
        </w:rPr>
        <w:t xml:space="preserve">thankful and grateful </w:t>
      </w:r>
      <w:r w:rsidR="004D20A7" w:rsidRPr="00875610">
        <w:rPr>
          <w:rFonts w:asciiTheme="minorBidi" w:hAnsiTheme="minorBidi"/>
          <w:color w:val="000000" w:themeColor="text1"/>
          <w:lang w:val="en-GB"/>
        </w:rPr>
        <w:t xml:space="preserve">to our customers, </w:t>
      </w:r>
      <w:r w:rsidR="008241CD" w:rsidRPr="00DA6CB8">
        <w:rPr>
          <w:rFonts w:asciiTheme="minorBidi" w:hAnsiTheme="minorBidi"/>
          <w:color w:val="000000" w:themeColor="text1"/>
          <w:lang w:val="en-GB"/>
        </w:rPr>
        <w:t xml:space="preserve">business and government </w:t>
      </w:r>
      <w:r w:rsidR="004D20A7" w:rsidRPr="00875610">
        <w:rPr>
          <w:rFonts w:asciiTheme="minorBidi" w:hAnsiTheme="minorBidi"/>
          <w:color w:val="000000" w:themeColor="text1"/>
          <w:lang w:val="en-GB"/>
        </w:rPr>
        <w:t>partners</w:t>
      </w:r>
      <w:r w:rsidR="00DA6CB8" w:rsidRPr="00DA6CB8">
        <w:rPr>
          <w:rFonts w:asciiTheme="minorBidi" w:hAnsiTheme="minorBidi"/>
          <w:color w:val="000000" w:themeColor="text1"/>
          <w:lang w:val="en-GB"/>
        </w:rPr>
        <w:t>,</w:t>
      </w:r>
      <w:r w:rsidR="004D20A7" w:rsidRPr="00875610">
        <w:rPr>
          <w:rFonts w:asciiTheme="minorBidi" w:hAnsiTheme="minorBidi"/>
          <w:color w:val="000000" w:themeColor="text1"/>
          <w:lang w:val="en-GB"/>
        </w:rPr>
        <w:t xml:space="preserve"> and </w:t>
      </w:r>
      <w:r w:rsidR="008241CD" w:rsidRPr="00DA6CB8">
        <w:rPr>
          <w:rFonts w:asciiTheme="minorBidi" w:hAnsiTheme="minorBidi"/>
          <w:color w:val="000000" w:themeColor="text1"/>
          <w:lang w:val="en-GB"/>
        </w:rPr>
        <w:t>Landmarkers</w:t>
      </w:r>
      <w:r w:rsidR="008241CD" w:rsidRPr="00875610">
        <w:rPr>
          <w:rFonts w:asciiTheme="minorBidi" w:hAnsiTheme="minorBidi"/>
          <w:color w:val="000000" w:themeColor="text1"/>
          <w:lang w:val="en-GB"/>
        </w:rPr>
        <w:t xml:space="preserve"> </w:t>
      </w:r>
      <w:r w:rsidR="004D20A7" w:rsidRPr="00875610">
        <w:rPr>
          <w:rFonts w:asciiTheme="minorBidi" w:hAnsiTheme="minorBidi"/>
          <w:color w:val="000000" w:themeColor="text1"/>
          <w:lang w:val="en-GB"/>
        </w:rPr>
        <w:t>who have believed in us over the years</w:t>
      </w:r>
      <w:r w:rsidR="00676E5D" w:rsidRPr="00875610">
        <w:rPr>
          <w:rFonts w:asciiTheme="minorBidi" w:hAnsiTheme="minorBidi"/>
          <w:color w:val="000000" w:themeColor="text1"/>
          <w:lang w:val="en-GB"/>
        </w:rPr>
        <w:t>”</w:t>
      </w:r>
    </w:p>
    <w:p w14:paraId="64524A7E" w14:textId="79C52EDF" w:rsidR="00A3387C" w:rsidRPr="00107192" w:rsidRDefault="00C0285B" w:rsidP="008E5ECF">
      <w:pPr>
        <w:jc w:val="both"/>
        <w:rPr>
          <w:rFonts w:asciiTheme="minorBidi" w:hAnsiTheme="minorBidi"/>
          <w:color w:val="000000" w:themeColor="text1"/>
          <w:lang w:val="en-GB"/>
        </w:rPr>
      </w:pPr>
      <w:r>
        <w:rPr>
          <w:rFonts w:asciiTheme="minorBidi" w:hAnsiTheme="minorBidi"/>
          <w:color w:val="000000" w:themeColor="text1"/>
          <w:lang w:val="en-GB"/>
        </w:rPr>
        <w:t>Factoring customer feedback</w:t>
      </w:r>
      <w:r w:rsidR="00C322BA" w:rsidRPr="00107192">
        <w:rPr>
          <w:rFonts w:asciiTheme="minorBidi" w:hAnsiTheme="minorBidi"/>
          <w:color w:val="000000" w:themeColor="text1"/>
          <w:lang w:val="en-GB"/>
        </w:rPr>
        <w:t>,</w:t>
      </w:r>
      <w:r w:rsidR="00A3387C" w:rsidRPr="00107192">
        <w:rPr>
          <w:rFonts w:asciiTheme="minorBidi" w:hAnsiTheme="minorBidi"/>
          <w:color w:val="000000" w:themeColor="text1"/>
          <w:lang w:val="en-GB"/>
        </w:rPr>
        <w:t xml:space="preserve"> </w:t>
      </w:r>
      <w:r w:rsidR="00C322BA" w:rsidRPr="00107192">
        <w:rPr>
          <w:rFonts w:asciiTheme="minorBidi" w:hAnsiTheme="minorBidi"/>
          <w:color w:val="000000" w:themeColor="text1"/>
          <w:lang w:val="en-GB"/>
        </w:rPr>
        <w:t>Landmark’s</w:t>
      </w:r>
      <w:r w:rsidR="00A3387C" w:rsidRPr="00107192">
        <w:rPr>
          <w:rFonts w:asciiTheme="minorBidi" w:hAnsiTheme="minorBidi"/>
          <w:color w:val="000000" w:themeColor="text1"/>
          <w:lang w:val="en-GB"/>
        </w:rPr>
        <w:t xml:space="preserve"> Shukran, </w:t>
      </w:r>
      <w:r w:rsidR="005B32C8" w:rsidRPr="00107192">
        <w:rPr>
          <w:rFonts w:asciiTheme="minorBidi" w:hAnsiTheme="minorBidi"/>
          <w:color w:val="000000" w:themeColor="text1"/>
          <w:lang w:val="en-GB"/>
        </w:rPr>
        <w:t xml:space="preserve">the </w:t>
      </w:r>
      <w:r w:rsidR="00F361DC" w:rsidRPr="00107192">
        <w:rPr>
          <w:rFonts w:asciiTheme="minorBidi" w:hAnsiTheme="minorBidi"/>
          <w:color w:val="000000" w:themeColor="text1"/>
          <w:lang w:val="en-GB"/>
        </w:rPr>
        <w:t>first</w:t>
      </w:r>
      <w:r w:rsidR="005B32C8" w:rsidRPr="00107192">
        <w:rPr>
          <w:rFonts w:asciiTheme="minorBidi" w:hAnsiTheme="minorBidi"/>
          <w:color w:val="000000" w:themeColor="text1"/>
          <w:lang w:val="en-GB"/>
        </w:rPr>
        <w:t xml:space="preserve"> retail customer loyalty programme in the GCC</w:t>
      </w:r>
      <w:r w:rsidR="00C322BA" w:rsidRPr="00107192">
        <w:rPr>
          <w:rFonts w:asciiTheme="minorBidi" w:hAnsiTheme="minorBidi"/>
          <w:color w:val="000000" w:themeColor="text1"/>
          <w:lang w:val="en-GB"/>
        </w:rPr>
        <w:t xml:space="preserve">, has </w:t>
      </w:r>
      <w:r w:rsidR="0039541E">
        <w:rPr>
          <w:rFonts w:asciiTheme="minorBidi" w:hAnsiTheme="minorBidi"/>
          <w:color w:val="000000" w:themeColor="text1"/>
          <w:lang w:val="en-GB"/>
        </w:rPr>
        <w:t>been revamped to provide</w:t>
      </w:r>
      <w:r w:rsidR="001B1B22">
        <w:rPr>
          <w:rFonts w:asciiTheme="minorBidi" w:hAnsiTheme="minorBidi"/>
          <w:color w:val="000000" w:themeColor="text1"/>
          <w:lang w:val="en-GB"/>
        </w:rPr>
        <w:t xml:space="preserve"> a</w:t>
      </w:r>
      <w:r w:rsidR="00A3387C" w:rsidRPr="00107192">
        <w:rPr>
          <w:rFonts w:asciiTheme="minorBidi" w:hAnsiTheme="minorBidi"/>
          <w:color w:val="000000" w:themeColor="text1"/>
          <w:lang w:val="en-GB"/>
        </w:rPr>
        <w:t xml:space="preserve"> </w:t>
      </w:r>
      <w:r w:rsidR="00752637" w:rsidRPr="00107192">
        <w:rPr>
          <w:rFonts w:asciiTheme="minorBidi" w:hAnsiTheme="minorBidi"/>
          <w:color w:val="000000" w:themeColor="text1"/>
          <w:lang w:val="en-GB"/>
        </w:rPr>
        <w:t xml:space="preserve">more </w:t>
      </w:r>
      <w:r w:rsidR="002D7A03">
        <w:rPr>
          <w:rFonts w:asciiTheme="minorBidi" w:hAnsiTheme="minorBidi"/>
          <w:color w:val="000000" w:themeColor="text1"/>
          <w:lang w:val="en-GB"/>
        </w:rPr>
        <w:t>rewarding</w:t>
      </w:r>
      <w:r w:rsidR="00752637" w:rsidRPr="00107192">
        <w:rPr>
          <w:rFonts w:asciiTheme="minorBidi" w:hAnsiTheme="minorBidi"/>
          <w:color w:val="000000" w:themeColor="text1"/>
          <w:lang w:val="en-GB"/>
        </w:rPr>
        <w:t xml:space="preserve"> experience</w:t>
      </w:r>
      <w:r w:rsidR="00AE6152" w:rsidRPr="00AE6152">
        <w:rPr>
          <w:rFonts w:asciiTheme="minorBidi" w:hAnsiTheme="minorBidi"/>
          <w:color w:val="000000" w:themeColor="text1"/>
          <w:lang w:val="en-GB"/>
        </w:rPr>
        <w:t xml:space="preserve"> </w:t>
      </w:r>
      <w:r w:rsidR="00AE6152" w:rsidRPr="00107192">
        <w:rPr>
          <w:rFonts w:asciiTheme="minorBidi" w:hAnsiTheme="minorBidi"/>
          <w:color w:val="000000" w:themeColor="text1"/>
          <w:lang w:val="en-GB"/>
        </w:rPr>
        <w:t xml:space="preserve">for its </w:t>
      </w:r>
      <w:r w:rsidR="00AE6152">
        <w:rPr>
          <w:rFonts w:asciiTheme="minorBidi" w:hAnsiTheme="minorBidi"/>
          <w:color w:val="000000" w:themeColor="text1"/>
          <w:lang w:val="en-GB"/>
        </w:rPr>
        <w:t xml:space="preserve">loyal </w:t>
      </w:r>
      <w:r w:rsidR="00AE6152" w:rsidRPr="00107192">
        <w:rPr>
          <w:rFonts w:asciiTheme="minorBidi" w:hAnsiTheme="minorBidi"/>
          <w:color w:val="000000" w:themeColor="text1"/>
          <w:lang w:val="en-GB"/>
        </w:rPr>
        <w:t>customers</w:t>
      </w:r>
      <w:r w:rsidR="00BA62AF" w:rsidRPr="00107192">
        <w:rPr>
          <w:rFonts w:asciiTheme="minorBidi" w:hAnsiTheme="minorBidi"/>
          <w:color w:val="000000" w:themeColor="text1"/>
          <w:lang w:val="en-GB"/>
        </w:rPr>
        <w:t>.</w:t>
      </w:r>
      <w:r w:rsidR="00752637" w:rsidRPr="00107192">
        <w:rPr>
          <w:rFonts w:asciiTheme="minorBidi" w:hAnsiTheme="minorBidi"/>
          <w:color w:val="000000" w:themeColor="text1"/>
          <w:lang w:val="en-GB"/>
        </w:rPr>
        <w:t xml:space="preserve"> </w:t>
      </w:r>
      <w:r w:rsidR="00BA62AF" w:rsidRPr="00107192">
        <w:rPr>
          <w:rFonts w:asciiTheme="minorBidi" w:hAnsiTheme="minorBidi"/>
          <w:color w:val="000000" w:themeColor="text1"/>
          <w:lang w:val="en-GB"/>
        </w:rPr>
        <w:t>S</w:t>
      </w:r>
      <w:r w:rsidR="00C322BA" w:rsidRPr="00107192">
        <w:rPr>
          <w:rFonts w:asciiTheme="minorBidi" w:hAnsiTheme="minorBidi"/>
          <w:color w:val="000000" w:themeColor="text1"/>
          <w:lang w:val="en-GB"/>
        </w:rPr>
        <w:t>tructured into</w:t>
      </w:r>
      <w:r w:rsidR="00A3387C" w:rsidRPr="00107192">
        <w:rPr>
          <w:rFonts w:asciiTheme="minorBidi" w:hAnsiTheme="minorBidi"/>
          <w:color w:val="000000" w:themeColor="text1"/>
          <w:lang w:val="en-GB"/>
        </w:rPr>
        <w:t xml:space="preserve"> four tiers – </w:t>
      </w:r>
      <w:r w:rsidR="001B1B22">
        <w:rPr>
          <w:rFonts w:asciiTheme="minorBidi" w:hAnsiTheme="minorBidi"/>
          <w:color w:val="000000" w:themeColor="text1"/>
          <w:lang w:val="en-GB"/>
        </w:rPr>
        <w:t xml:space="preserve">Platinum, Gold, Silver and </w:t>
      </w:r>
      <w:r w:rsidR="00A3387C" w:rsidRPr="00107192">
        <w:rPr>
          <w:rFonts w:asciiTheme="minorBidi" w:hAnsiTheme="minorBidi"/>
          <w:color w:val="000000" w:themeColor="text1"/>
          <w:lang w:val="en-GB"/>
        </w:rPr>
        <w:t xml:space="preserve">Classic – </w:t>
      </w:r>
      <w:r w:rsidR="00553ECC">
        <w:rPr>
          <w:rFonts w:asciiTheme="minorBidi" w:hAnsiTheme="minorBidi"/>
          <w:color w:val="000000" w:themeColor="text1"/>
          <w:lang w:val="en-GB"/>
        </w:rPr>
        <w:t>Shukran</w:t>
      </w:r>
      <w:r w:rsidR="00BA62AF" w:rsidRPr="00107192">
        <w:rPr>
          <w:rFonts w:asciiTheme="minorBidi" w:hAnsiTheme="minorBidi"/>
          <w:color w:val="000000" w:themeColor="text1"/>
          <w:lang w:val="en-GB"/>
        </w:rPr>
        <w:t xml:space="preserve"> </w:t>
      </w:r>
      <w:r w:rsidR="007C30F8" w:rsidRPr="00107192">
        <w:rPr>
          <w:rFonts w:asciiTheme="minorBidi" w:hAnsiTheme="minorBidi"/>
          <w:color w:val="000000" w:themeColor="text1"/>
          <w:lang w:val="en-GB"/>
        </w:rPr>
        <w:t>offers</w:t>
      </w:r>
      <w:r w:rsidR="00A3387C" w:rsidRPr="00107192">
        <w:rPr>
          <w:rFonts w:asciiTheme="minorBidi" w:hAnsiTheme="minorBidi"/>
          <w:color w:val="000000" w:themeColor="text1"/>
          <w:lang w:val="en-GB"/>
        </w:rPr>
        <w:t xml:space="preserve"> tailored rewards and benefits that reflect the level of engagement and loyalty of </w:t>
      </w:r>
      <w:r w:rsidR="00553ECC">
        <w:rPr>
          <w:rFonts w:asciiTheme="minorBidi" w:hAnsiTheme="minorBidi"/>
          <w:color w:val="000000" w:themeColor="text1"/>
          <w:lang w:val="en-GB"/>
        </w:rPr>
        <w:t>its members</w:t>
      </w:r>
      <w:r w:rsidR="00A3387C" w:rsidRPr="00107192">
        <w:rPr>
          <w:rFonts w:asciiTheme="minorBidi" w:hAnsiTheme="minorBidi"/>
          <w:color w:val="000000" w:themeColor="text1"/>
          <w:lang w:val="en-GB"/>
        </w:rPr>
        <w:t>.</w:t>
      </w:r>
    </w:p>
    <w:p w14:paraId="0142B9AC" w14:textId="3577417D" w:rsidR="00CB2857" w:rsidRDefault="00C0285B" w:rsidP="00004726">
      <w:pPr>
        <w:jc w:val="both"/>
        <w:rPr>
          <w:rFonts w:asciiTheme="minorBidi" w:hAnsiTheme="minorBidi"/>
          <w:color w:val="000000" w:themeColor="text1"/>
          <w:lang w:val="en-GB"/>
        </w:rPr>
      </w:pPr>
      <w:r>
        <w:rPr>
          <w:rFonts w:asciiTheme="minorBidi" w:hAnsiTheme="minorBidi"/>
          <w:color w:val="000000" w:themeColor="text1"/>
          <w:lang w:val="en-GB"/>
        </w:rPr>
        <w:t xml:space="preserve">Adding further </w:t>
      </w:r>
      <w:r w:rsidRPr="00107192">
        <w:rPr>
          <w:rFonts w:asciiTheme="minorBidi" w:hAnsiTheme="minorBidi"/>
          <w:color w:val="000000" w:themeColor="text1"/>
          <w:lang w:val="en-GB"/>
        </w:rPr>
        <w:t>value</w:t>
      </w:r>
      <w:r w:rsidR="001640F3">
        <w:rPr>
          <w:rFonts w:asciiTheme="minorBidi" w:hAnsiTheme="minorBidi"/>
          <w:color w:val="000000" w:themeColor="text1"/>
          <w:lang w:val="en-GB"/>
        </w:rPr>
        <w:t>, t</w:t>
      </w:r>
      <w:r w:rsidR="00A3387C" w:rsidRPr="00107192">
        <w:rPr>
          <w:rFonts w:asciiTheme="minorBidi" w:hAnsiTheme="minorBidi"/>
          <w:color w:val="000000" w:themeColor="text1"/>
          <w:lang w:val="en-GB"/>
        </w:rPr>
        <w:t xml:space="preserve">he enhanced Shukran programme includes access to </w:t>
      </w:r>
      <w:r w:rsidR="003501AE">
        <w:rPr>
          <w:rFonts w:asciiTheme="minorBidi" w:hAnsiTheme="minorBidi"/>
          <w:color w:val="000000" w:themeColor="text1"/>
          <w:lang w:val="en-GB"/>
        </w:rPr>
        <w:t xml:space="preserve">exclusive </w:t>
      </w:r>
      <w:r w:rsidR="00A3387C" w:rsidRPr="00107192">
        <w:rPr>
          <w:rFonts w:asciiTheme="minorBidi" w:hAnsiTheme="minorBidi"/>
          <w:color w:val="000000" w:themeColor="text1"/>
          <w:lang w:val="en-GB"/>
        </w:rPr>
        <w:t>offers</w:t>
      </w:r>
      <w:r w:rsidR="00B4228E">
        <w:rPr>
          <w:rFonts w:asciiTheme="minorBidi" w:hAnsiTheme="minorBidi"/>
          <w:color w:val="000000" w:themeColor="text1"/>
          <w:lang w:val="en-GB"/>
        </w:rPr>
        <w:t xml:space="preserve"> </w:t>
      </w:r>
      <w:r w:rsidR="00864320">
        <w:rPr>
          <w:rFonts w:asciiTheme="minorBidi" w:hAnsiTheme="minorBidi"/>
          <w:color w:val="000000" w:themeColor="text1"/>
          <w:lang w:val="en-GB"/>
        </w:rPr>
        <w:t>beyond Landmark</w:t>
      </w:r>
      <w:r w:rsidR="00A1713B">
        <w:rPr>
          <w:rFonts w:asciiTheme="minorBidi" w:hAnsiTheme="minorBidi"/>
          <w:color w:val="000000" w:themeColor="text1"/>
          <w:lang w:val="en-GB"/>
        </w:rPr>
        <w:t>’s</w:t>
      </w:r>
      <w:r w:rsidR="00864320">
        <w:rPr>
          <w:rFonts w:asciiTheme="minorBidi" w:hAnsiTheme="minorBidi"/>
          <w:color w:val="000000" w:themeColor="text1"/>
          <w:lang w:val="en-GB"/>
        </w:rPr>
        <w:t xml:space="preserve"> ecosystem from</w:t>
      </w:r>
      <w:r w:rsidR="00A3387C" w:rsidRPr="00107192">
        <w:rPr>
          <w:rFonts w:asciiTheme="minorBidi" w:hAnsiTheme="minorBidi"/>
          <w:color w:val="000000" w:themeColor="text1"/>
          <w:lang w:val="en-GB"/>
        </w:rPr>
        <w:t xml:space="preserve"> dining, entertainment</w:t>
      </w:r>
      <w:r w:rsidR="00864320">
        <w:rPr>
          <w:rFonts w:asciiTheme="minorBidi" w:hAnsiTheme="minorBidi"/>
          <w:color w:val="000000" w:themeColor="text1"/>
          <w:lang w:val="en-GB"/>
        </w:rPr>
        <w:t xml:space="preserve"> and</w:t>
      </w:r>
      <w:r w:rsidR="00A3387C" w:rsidRPr="00107192">
        <w:rPr>
          <w:rFonts w:asciiTheme="minorBidi" w:hAnsiTheme="minorBidi"/>
          <w:color w:val="000000" w:themeColor="text1"/>
          <w:lang w:val="en-GB"/>
        </w:rPr>
        <w:t xml:space="preserve"> beauty</w:t>
      </w:r>
      <w:r w:rsidR="00E17B0C">
        <w:rPr>
          <w:rFonts w:asciiTheme="minorBidi" w:hAnsiTheme="minorBidi"/>
          <w:color w:val="000000" w:themeColor="text1"/>
          <w:lang w:val="en-GB"/>
        </w:rPr>
        <w:t xml:space="preserve"> </w:t>
      </w:r>
      <w:r w:rsidR="00E17B0C" w:rsidRPr="00107192">
        <w:rPr>
          <w:rFonts w:asciiTheme="minorBidi" w:hAnsiTheme="minorBidi"/>
          <w:color w:val="000000" w:themeColor="text1"/>
          <w:lang w:val="en-GB"/>
        </w:rPr>
        <w:t>partner</w:t>
      </w:r>
      <w:r w:rsidR="00E17B0C">
        <w:rPr>
          <w:rFonts w:asciiTheme="minorBidi" w:hAnsiTheme="minorBidi"/>
          <w:color w:val="000000" w:themeColor="text1"/>
          <w:lang w:val="en-GB"/>
        </w:rPr>
        <w:t>s</w:t>
      </w:r>
      <w:r w:rsidR="00A3387C" w:rsidRPr="00107192">
        <w:rPr>
          <w:rFonts w:asciiTheme="minorBidi" w:hAnsiTheme="minorBidi"/>
          <w:color w:val="000000" w:themeColor="text1"/>
          <w:lang w:val="en-GB"/>
        </w:rPr>
        <w:t xml:space="preserve">, </w:t>
      </w:r>
      <w:r w:rsidR="00E17B0C">
        <w:rPr>
          <w:rFonts w:asciiTheme="minorBidi" w:hAnsiTheme="minorBidi"/>
          <w:color w:val="000000" w:themeColor="text1"/>
          <w:lang w:val="en-GB"/>
        </w:rPr>
        <w:t xml:space="preserve">to better serve </w:t>
      </w:r>
      <w:r w:rsidR="00781C8E">
        <w:rPr>
          <w:rFonts w:asciiTheme="minorBidi" w:hAnsiTheme="minorBidi"/>
          <w:color w:val="000000" w:themeColor="text1"/>
          <w:lang w:val="en-GB"/>
        </w:rPr>
        <w:t xml:space="preserve">its </w:t>
      </w:r>
      <w:r w:rsidR="00E17B0C">
        <w:rPr>
          <w:rFonts w:asciiTheme="minorBidi" w:hAnsiTheme="minorBidi"/>
          <w:color w:val="000000" w:themeColor="text1"/>
          <w:lang w:val="en-GB"/>
        </w:rPr>
        <w:t>customers</w:t>
      </w:r>
      <w:r w:rsidR="00781C8E">
        <w:rPr>
          <w:rFonts w:asciiTheme="minorBidi" w:hAnsiTheme="minorBidi"/>
          <w:color w:val="000000" w:themeColor="text1"/>
          <w:lang w:val="en-GB"/>
        </w:rPr>
        <w:t>’</w:t>
      </w:r>
      <w:r w:rsidR="00E17B0C">
        <w:rPr>
          <w:rFonts w:asciiTheme="minorBidi" w:hAnsiTheme="minorBidi"/>
          <w:color w:val="000000" w:themeColor="text1"/>
          <w:lang w:val="en-GB"/>
        </w:rPr>
        <w:t xml:space="preserve"> </w:t>
      </w:r>
      <w:r w:rsidR="00A3387C" w:rsidRPr="00107192">
        <w:rPr>
          <w:rFonts w:asciiTheme="minorBidi" w:hAnsiTheme="minorBidi"/>
          <w:color w:val="000000" w:themeColor="text1"/>
          <w:lang w:val="en-GB"/>
        </w:rPr>
        <w:t>lifestyle</w:t>
      </w:r>
      <w:r w:rsidR="00E17B0C">
        <w:rPr>
          <w:rFonts w:asciiTheme="minorBidi" w:hAnsiTheme="minorBidi"/>
          <w:color w:val="000000" w:themeColor="text1"/>
          <w:lang w:val="en-GB"/>
        </w:rPr>
        <w:t xml:space="preserve"> needs</w:t>
      </w:r>
      <w:r w:rsidR="00A3387C" w:rsidRPr="00107192">
        <w:rPr>
          <w:rFonts w:asciiTheme="minorBidi" w:hAnsiTheme="minorBidi"/>
          <w:color w:val="000000" w:themeColor="text1"/>
          <w:lang w:val="en-GB"/>
        </w:rPr>
        <w:t>.</w:t>
      </w:r>
      <w:r w:rsidR="00B4228E" w:rsidRPr="00B4228E">
        <w:rPr>
          <w:rFonts w:asciiTheme="minorBidi" w:hAnsiTheme="minorBidi"/>
          <w:color w:val="000000" w:themeColor="text1"/>
          <w:lang w:val="en-GB"/>
        </w:rPr>
        <w:t xml:space="preserve"> </w:t>
      </w:r>
      <w:r w:rsidR="004E0EEB" w:rsidRPr="00107192">
        <w:rPr>
          <w:rFonts w:asciiTheme="minorBidi" w:hAnsiTheme="minorBidi"/>
          <w:color w:val="000000" w:themeColor="text1"/>
          <w:lang w:val="en-GB"/>
        </w:rPr>
        <w:t xml:space="preserve">During </w:t>
      </w:r>
      <w:r w:rsidR="004E0EEB">
        <w:rPr>
          <w:rFonts w:asciiTheme="minorBidi" w:hAnsiTheme="minorBidi"/>
          <w:color w:val="000000" w:themeColor="text1"/>
          <w:lang w:val="en-GB"/>
        </w:rPr>
        <w:t>this</w:t>
      </w:r>
      <w:r w:rsidR="004E0EEB" w:rsidRPr="00107192">
        <w:rPr>
          <w:rFonts w:asciiTheme="minorBidi" w:hAnsiTheme="minorBidi"/>
          <w:color w:val="000000" w:themeColor="text1"/>
          <w:lang w:val="en-GB"/>
        </w:rPr>
        <w:t xml:space="preserve"> anniversary campaign, customers </w:t>
      </w:r>
      <w:r w:rsidR="004E0EEB">
        <w:rPr>
          <w:rFonts w:asciiTheme="minorBidi" w:hAnsiTheme="minorBidi"/>
          <w:color w:val="000000" w:themeColor="text1"/>
          <w:lang w:val="en-GB"/>
        </w:rPr>
        <w:t xml:space="preserve">can earn </w:t>
      </w:r>
      <w:r w:rsidR="00296CE0">
        <w:rPr>
          <w:rFonts w:asciiTheme="minorBidi" w:hAnsiTheme="minorBidi"/>
          <w:color w:val="000000" w:themeColor="text1"/>
          <w:lang w:val="en-GB"/>
        </w:rPr>
        <w:t xml:space="preserve">upto </w:t>
      </w:r>
      <w:r w:rsidR="004E0EEB">
        <w:rPr>
          <w:rFonts w:asciiTheme="minorBidi" w:hAnsiTheme="minorBidi"/>
          <w:color w:val="000000" w:themeColor="text1"/>
          <w:lang w:val="en-GB"/>
        </w:rPr>
        <w:t>ten-times more in points</w:t>
      </w:r>
      <w:r w:rsidR="00395567">
        <w:rPr>
          <w:rFonts w:asciiTheme="minorBidi" w:hAnsiTheme="minorBidi"/>
          <w:color w:val="000000" w:themeColor="text1"/>
          <w:lang w:val="en-GB"/>
        </w:rPr>
        <w:t>,</w:t>
      </w:r>
      <w:r w:rsidR="004E0EEB">
        <w:rPr>
          <w:rFonts w:asciiTheme="minorBidi" w:hAnsiTheme="minorBidi"/>
          <w:color w:val="000000" w:themeColor="text1"/>
          <w:lang w:val="en-GB"/>
        </w:rPr>
        <w:t xml:space="preserve"> </w:t>
      </w:r>
      <w:r w:rsidR="0084115A">
        <w:rPr>
          <w:rFonts w:asciiTheme="minorBidi" w:hAnsiTheme="minorBidi"/>
          <w:color w:val="000000" w:themeColor="text1"/>
          <w:lang w:val="en-GB"/>
        </w:rPr>
        <w:t>and a</w:t>
      </w:r>
      <w:r w:rsidR="00193799">
        <w:rPr>
          <w:rFonts w:asciiTheme="minorBidi" w:hAnsiTheme="minorBidi"/>
          <w:color w:val="000000" w:themeColor="text1"/>
          <w:lang w:val="en-GB"/>
        </w:rPr>
        <w:t xml:space="preserve">ccess </w:t>
      </w:r>
      <w:r w:rsidR="00395567">
        <w:rPr>
          <w:rFonts w:asciiTheme="minorBidi" w:hAnsiTheme="minorBidi"/>
          <w:color w:val="000000" w:themeColor="text1"/>
          <w:lang w:val="en-GB"/>
        </w:rPr>
        <w:t>to their</w:t>
      </w:r>
      <w:r w:rsidR="004409CE">
        <w:rPr>
          <w:rFonts w:asciiTheme="minorBidi" w:hAnsiTheme="minorBidi"/>
          <w:color w:val="000000" w:themeColor="text1"/>
          <w:lang w:val="en-GB"/>
        </w:rPr>
        <w:t xml:space="preserve"> Shukran accounts is now also available on </w:t>
      </w:r>
      <w:r w:rsidR="001C5FBA">
        <w:rPr>
          <w:rFonts w:asciiTheme="minorBidi" w:hAnsiTheme="minorBidi"/>
          <w:color w:val="000000" w:themeColor="text1"/>
          <w:lang w:val="en-GB"/>
        </w:rPr>
        <w:t>all Landmark’s retail brand apps like Centrepoint, Max and Home Centre.</w:t>
      </w:r>
    </w:p>
    <w:p w14:paraId="584636C0" w14:textId="7E13023C" w:rsidR="00004726" w:rsidRPr="00107192" w:rsidRDefault="00004726" w:rsidP="00004726">
      <w:pPr>
        <w:jc w:val="both"/>
        <w:rPr>
          <w:rFonts w:asciiTheme="minorBidi" w:hAnsiTheme="minorBidi"/>
          <w:color w:val="000000" w:themeColor="text1"/>
          <w:lang w:val="en-GB"/>
        </w:rPr>
      </w:pPr>
      <w:r w:rsidRPr="00875610">
        <w:rPr>
          <w:rFonts w:asciiTheme="minorBidi" w:hAnsiTheme="minorBidi"/>
          <w:color w:val="000000" w:themeColor="text1"/>
          <w:lang w:val="en-GB"/>
        </w:rPr>
        <w:t>Furthermore</w:t>
      </w:r>
      <w:r w:rsidR="00A32731" w:rsidRPr="00875610">
        <w:rPr>
          <w:rFonts w:asciiTheme="minorBidi" w:hAnsiTheme="minorBidi"/>
          <w:color w:val="000000" w:themeColor="text1"/>
          <w:lang w:val="en-GB"/>
        </w:rPr>
        <w:t>, other popular</w:t>
      </w:r>
      <w:r w:rsidR="006256DF" w:rsidRPr="00875610">
        <w:rPr>
          <w:rFonts w:asciiTheme="minorBidi" w:hAnsiTheme="minorBidi"/>
          <w:color w:val="000000" w:themeColor="text1"/>
          <w:lang w:val="en-GB"/>
        </w:rPr>
        <w:t xml:space="preserve"> brands from</w:t>
      </w:r>
      <w:r w:rsidR="00CB2857" w:rsidRPr="00875610">
        <w:rPr>
          <w:rFonts w:asciiTheme="minorBidi" w:hAnsiTheme="minorBidi"/>
          <w:color w:val="000000" w:themeColor="text1"/>
          <w:lang w:val="en-GB"/>
        </w:rPr>
        <w:t xml:space="preserve"> across</w:t>
      </w:r>
      <w:r w:rsidR="006256DF" w:rsidRPr="00875610">
        <w:rPr>
          <w:rFonts w:asciiTheme="minorBidi" w:hAnsiTheme="minorBidi"/>
          <w:color w:val="000000" w:themeColor="text1"/>
          <w:lang w:val="en-GB"/>
        </w:rPr>
        <w:t xml:space="preserve"> Landmark Group</w:t>
      </w:r>
      <w:r w:rsidR="00310F3B" w:rsidRPr="00875610">
        <w:rPr>
          <w:rFonts w:asciiTheme="minorBidi" w:hAnsiTheme="minorBidi"/>
          <w:color w:val="000000" w:themeColor="text1"/>
          <w:lang w:val="en-GB"/>
        </w:rPr>
        <w:t>,</w:t>
      </w:r>
      <w:r w:rsidR="006256DF" w:rsidRPr="00875610">
        <w:rPr>
          <w:rFonts w:asciiTheme="minorBidi" w:hAnsiTheme="minorBidi"/>
          <w:color w:val="000000" w:themeColor="text1"/>
          <w:lang w:val="en-GB"/>
        </w:rPr>
        <w:t xml:space="preserve"> including</w:t>
      </w:r>
      <w:r w:rsidR="008241CD" w:rsidRPr="00875610">
        <w:rPr>
          <w:rFonts w:asciiTheme="minorBidi" w:hAnsiTheme="minorBidi"/>
          <w:color w:val="000000" w:themeColor="text1"/>
          <w:lang w:val="en-GB"/>
        </w:rPr>
        <w:t xml:space="preserve"> </w:t>
      </w:r>
      <w:r w:rsidR="006256DF" w:rsidRPr="00875610">
        <w:rPr>
          <w:rFonts w:asciiTheme="minorBidi" w:hAnsiTheme="minorBidi"/>
          <w:color w:val="000000" w:themeColor="text1"/>
          <w:lang w:val="en-GB"/>
        </w:rPr>
        <w:t>online</w:t>
      </w:r>
      <w:r w:rsidR="005D39C4" w:rsidRPr="00875610">
        <w:rPr>
          <w:rFonts w:asciiTheme="minorBidi" w:hAnsiTheme="minorBidi"/>
          <w:color w:val="000000" w:themeColor="text1"/>
          <w:lang w:val="en-GB"/>
        </w:rPr>
        <w:t xml:space="preserve"> fashion store Styli, and </w:t>
      </w:r>
      <w:r w:rsidR="005B3CE8" w:rsidRPr="00875610">
        <w:rPr>
          <w:rFonts w:asciiTheme="minorBidi" w:hAnsiTheme="minorBidi"/>
          <w:color w:val="000000" w:themeColor="text1"/>
          <w:lang w:val="en-GB"/>
        </w:rPr>
        <w:t xml:space="preserve">hospitality and leisure offerings, Fitness First, Fun City, City Max hotels, Zafran and Carluccio’s </w:t>
      </w:r>
      <w:r w:rsidR="00CB2857" w:rsidRPr="00875610">
        <w:rPr>
          <w:rFonts w:asciiTheme="minorBidi" w:hAnsiTheme="minorBidi"/>
          <w:color w:val="000000" w:themeColor="text1"/>
          <w:lang w:val="en-GB"/>
        </w:rPr>
        <w:t>will be running special promotions throughout September which will be shared on their respective social media channels.</w:t>
      </w:r>
    </w:p>
    <w:p w14:paraId="02F8DF72" w14:textId="04B74DB1" w:rsidR="003A6053" w:rsidRDefault="003C0A55" w:rsidP="002414C2">
      <w:pPr>
        <w:jc w:val="center"/>
        <w:rPr>
          <w:rFonts w:asciiTheme="minorBidi" w:hAnsiTheme="minorBidi"/>
          <w:b/>
          <w:bCs/>
          <w:rtl/>
          <w:lang w:val="en-GB"/>
        </w:rPr>
      </w:pPr>
      <w:r w:rsidRPr="00107192">
        <w:rPr>
          <w:rFonts w:asciiTheme="minorBidi" w:hAnsiTheme="minorBidi"/>
          <w:b/>
          <w:bCs/>
          <w:lang w:val="en-GB"/>
        </w:rPr>
        <w:lastRenderedPageBreak/>
        <w:t>ENDS</w:t>
      </w:r>
    </w:p>
    <w:p w14:paraId="5DBD6945" w14:textId="77777777" w:rsidR="00875610" w:rsidRPr="00875610" w:rsidRDefault="00875610" w:rsidP="00875610">
      <w:pPr>
        <w:rPr>
          <w:rFonts w:asciiTheme="minorBidi" w:hAnsiTheme="minorBidi"/>
          <w:b/>
          <w:bCs/>
          <w:rtl/>
          <w:lang w:val="en-GB"/>
        </w:rPr>
      </w:pPr>
    </w:p>
    <w:p w14:paraId="1880DBBD" w14:textId="77777777" w:rsidR="0027067D" w:rsidRPr="00875610" w:rsidRDefault="0027067D" w:rsidP="0027067D">
      <w:pPr>
        <w:rPr>
          <w:rFonts w:asciiTheme="minorBidi" w:hAnsiTheme="minorBidi"/>
          <w:b/>
          <w:bCs/>
          <w:sz w:val="18"/>
          <w:szCs w:val="18"/>
        </w:rPr>
      </w:pPr>
      <w:r w:rsidRPr="00875610">
        <w:rPr>
          <w:rFonts w:asciiTheme="minorBidi" w:hAnsiTheme="minorBidi"/>
          <w:b/>
          <w:bCs/>
          <w:sz w:val="18"/>
          <w:szCs w:val="18"/>
          <w:lang w:val="en-GB"/>
        </w:rPr>
        <w:t>About Landmark Group</w:t>
      </w:r>
      <w:r w:rsidRPr="00875610">
        <w:rPr>
          <w:rFonts w:asciiTheme="minorBidi" w:hAnsiTheme="minorBidi"/>
          <w:b/>
          <w:bCs/>
          <w:sz w:val="18"/>
          <w:szCs w:val="18"/>
        </w:rPr>
        <w:t> </w:t>
      </w:r>
    </w:p>
    <w:p w14:paraId="227A8E18"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Founded in 1973 in Bahrain, Landmark Group has grown to become one of the largest and most successful omnichannel retail and hospitality conglomerates, with presence across 17 countries in the Middle East, Africa, India and Southeast Asia. Based in the UAE since 1990, the Group owns and operates 21 established homegrown and 4 franchise brands across an extensive network of more than 2,200 outlets, encompassing a gross leasable area of 30 million square feet.</w:t>
      </w:r>
    </w:p>
    <w:p w14:paraId="52A9FD8B"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Landmark Group's success is driven by its diverse portfolio of established brands, across multiple retail categories, offering a comprehensive range of products across fashion, home, groceries and electronics. These include Centrepoint, Max Fashion, Home Centre, Babyshop, Splash, Shoemart, Lifestyle, Viva, Emax, Home Box, Styli, Shoexpress, Spar and Easybuy.</w:t>
      </w:r>
    </w:p>
    <w:p w14:paraId="5E709AA1"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Beyond retail, Landmark Group has diversified into the leisure, fitness and hospitality sectors with brands like Fitness First, Citymax, Fun City, Fun Ville, Zafran and Carluccio’s. </w:t>
      </w:r>
    </w:p>
    <w:p w14:paraId="20E90A3A"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The Group boasts unparalleled logistics capabilities, owning the MENA region's largest privately-owned distribution hub - Omega Logistics and Logistiq, which offers state-of-the-art third-party logistics services.</w:t>
      </w:r>
    </w:p>
    <w:p w14:paraId="273A1097"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Landmark Group places a strong emphasis on delivering exceptional value and achieving customer satisfaction throughout its comprehensive product range. Across its loyalty programmes, the Group enjoys a loyal customer base with more than 35 million active users.</w:t>
      </w:r>
    </w:p>
    <w:p w14:paraId="799B2933" w14:textId="77777777" w:rsidR="0027067D" w:rsidRPr="00FF5F03" w:rsidRDefault="0027067D" w:rsidP="0027067D">
      <w:pPr>
        <w:jc w:val="both"/>
        <w:rPr>
          <w:rFonts w:asciiTheme="minorBidi" w:hAnsiTheme="minorBidi"/>
          <w:color w:val="000000" w:themeColor="text1"/>
          <w:sz w:val="18"/>
          <w:szCs w:val="18"/>
        </w:rPr>
      </w:pPr>
      <w:r w:rsidRPr="00FF5F03">
        <w:rPr>
          <w:rFonts w:asciiTheme="minorBidi" w:hAnsiTheme="minorBidi"/>
          <w:color w:val="000000" w:themeColor="text1"/>
          <w:sz w:val="18"/>
          <w:szCs w:val="18"/>
        </w:rPr>
        <w:t>The company has a dedicated workforce of more than 53,000 employees and continues to be certified as a Great Place to Work (GPTW) since 2017.</w:t>
      </w:r>
    </w:p>
    <w:p w14:paraId="50887A25" w14:textId="77777777" w:rsidR="0027067D" w:rsidRPr="00875610" w:rsidRDefault="0027067D" w:rsidP="0027067D">
      <w:pPr>
        <w:jc w:val="both"/>
        <w:rPr>
          <w:rFonts w:asciiTheme="minorBidi" w:hAnsiTheme="minorBidi"/>
          <w:sz w:val="18"/>
          <w:szCs w:val="18"/>
          <w:lang w:val="en-GB"/>
        </w:rPr>
      </w:pPr>
      <w:r w:rsidRPr="00FF5F03">
        <w:rPr>
          <w:rFonts w:asciiTheme="minorBidi" w:hAnsiTheme="minorBidi"/>
          <w:color w:val="000000" w:themeColor="text1"/>
          <w:sz w:val="18"/>
          <w:szCs w:val="18"/>
        </w:rPr>
        <w:t>For more information visit our </w:t>
      </w:r>
      <w:hyperlink r:id="rId8" w:tgtFrame="_blank" w:tooltip="https://www.landmarkgroup.com/int/en/home" w:history="1">
        <w:r w:rsidRPr="00FF5F03">
          <w:rPr>
            <w:rStyle w:val="Hyperlink"/>
            <w:rFonts w:asciiTheme="minorBidi" w:hAnsiTheme="minorBidi"/>
            <w:sz w:val="18"/>
            <w:szCs w:val="18"/>
          </w:rPr>
          <w:t>website</w:t>
        </w:r>
      </w:hyperlink>
      <w:r w:rsidRPr="00FF5F03">
        <w:rPr>
          <w:rFonts w:asciiTheme="minorBidi" w:hAnsiTheme="minorBidi"/>
          <w:color w:val="000000" w:themeColor="text1"/>
          <w:sz w:val="18"/>
          <w:szCs w:val="18"/>
        </w:rPr>
        <w:t xml:space="preserve"> or follow us on our social media pages on </w:t>
      </w:r>
      <w:hyperlink r:id="rId9" w:tgtFrame="_blank" w:tooltip="https://www.linkedin.com/company/landmark-group/" w:history="1">
        <w:r w:rsidRPr="00FF5F03">
          <w:rPr>
            <w:rStyle w:val="Hyperlink"/>
            <w:rFonts w:asciiTheme="minorBidi" w:hAnsiTheme="minorBidi"/>
            <w:sz w:val="18"/>
            <w:szCs w:val="18"/>
          </w:rPr>
          <w:t>LinkedIn</w:t>
        </w:r>
      </w:hyperlink>
      <w:r w:rsidRPr="00FF5F03">
        <w:rPr>
          <w:rFonts w:asciiTheme="minorBidi" w:hAnsiTheme="minorBidi"/>
          <w:color w:val="000000" w:themeColor="text1"/>
          <w:sz w:val="18"/>
          <w:szCs w:val="18"/>
        </w:rPr>
        <w:t>, </w:t>
      </w:r>
      <w:hyperlink r:id="rId10" w:tgtFrame="_blank" w:tooltip="https://www.facebook.com/landmarkgroupofficial" w:history="1">
        <w:r w:rsidRPr="00FF5F03">
          <w:rPr>
            <w:rStyle w:val="Hyperlink"/>
            <w:rFonts w:asciiTheme="minorBidi" w:hAnsiTheme="minorBidi"/>
            <w:sz w:val="18"/>
            <w:szCs w:val="18"/>
          </w:rPr>
          <w:t>Facebook</w:t>
        </w:r>
      </w:hyperlink>
      <w:r w:rsidRPr="00FF5F03">
        <w:rPr>
          <w:rFonts w:asciiTheme="minorBidi" w:hAnsiTheme="minorBidi"/>
          <w:color w:val="000000" w:themeColor="text1"/>
          <w:sz w:val="18"/>
          <w:szCs w:val="18"/>
        </w:rPr>
        <w:t>, and </w:t>
      </w:r>
      <w:hyperlink r:id="rId11" w:tgtFrame="_blank" w:tooltip="https://www.instagram.com/landmarkgroupofficial/" w:history="1">
        <w:r w:rsidRPr="00FF5F03">
          <w:rPr>
            <w:rStyle w:val="Hyperlink"/>
            <w:rFonts w:asciiTheme="minorBidi" w:hAnsiTheme="minorBidi"/>
            <w:sz w:val="18"/>
            <w:szCs w:val="18"/>
          </w:rPr>
          <w:t>Instagram</w:t>
        </w:r>
      </w:hyperlink>
      <w:r w:rsidRPr="00FF5F03">
        <w:rPr>
          <w:rFonts w:asciiTheme="minorBidi" w:hAnsiTheme="minorBidi"/>
          <w:color w:val="000000" w:themeColor="text1"/>
          <w:sz w:val="18"/>
          <w:szCs w:val="18"/>
        </w:rPr>
        <w:t>.</w:t>
      </w:r>
    </w:p>
    <w:p w14:paraId="2CD5A17D" w14:textId="77777777" w:rsidR="00875610" w:rsidRPr="00875610" w:rsidRDefault="00875610" w:rsidP="00875610">
      <w:pPr>
        <w:rPr>
          <w:rFonts w:asciiTheme="minorBidi" w:hAnsiTheme="minorBidi"/>
          <w:sz w:val="18"/>
          <w:szCs w:val="18"/>
          <w:lang w:val="en-GB"/>
        </w:rPr>
      </w:pPr>
    </w:p>
    <w:sectPr w:rsidR="00875610" w:rsidRPr="0087561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C989" w14:textId="77777777" w:rsidR="00587D7B" w:rsidRDefault="00587D7B" w:rsidP="003B6657">
      <w:pPr>
        <w:spacing w:after="0" w:line="240" w:lineRule="auto"/>
      </w:pPr>
      <w:r>
        <w:separator/>
      </w:r>
    </w:p>
  </w:endnote>
  <w:endnote w:type="continuationSeparator" w:id="0">
    <w:p w14:paraId="01547B61" w14:textId="77777777" w:rsidR="00587D7B" w:rsidRDefault="00587D7B" w:rsidP="003B6657">
      <w:pPr>
        <w:spacing w:after="0" w:line="240" w:lineRule="auto"/>
      </w:pPr>
      <w:r>
        <w:continuationSeparator/>
      </w:r>
    </w:p>
  </w:endnote>
  <w:endnote w:type="continuationNotice" w:id="1">
    <w:p w14:paraId="2ADFA246" w14:textId="77777777" w:rsidR="00587D7B" w:rsidRDefault="00587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7690" w14:textId="77777777" w:rsidR="00F3257B" w:rsidRDefault="00F3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3230" w14:textId="77777777" w:rsidR="00587D7B" w:rsidRDefault="00587D7B" w:rsidP="003B6657">
      <w:pPr>
        <w:spacing w:after="0" w:line="240" w:lineRule="auto"/>
      </w:pPr>
      <w:r>
        <w:separator/>
      </w:r>
    </w:p>
  </w:footnote>
  <w:footnote w:type="continuationSeparator" w:id="0">
    <w:p w14:paraId="6F2D2038" w14:textId="77777777" w:rsidR="00587D7B" w:rsidRDefault="00587D7B" w:rsidP="003B6657">
      <w:pPr>
        <w:spacing w:after="0" w:line="240" w:lineRule="auto"/>
      </w:pPr>
      <w:r>
        <w:continuationSeparator/>
      </w:r>
    </w:p>
  </w:footnote>
  <w:footnote w:type="continuationNotice" w:id="1">
    <w:p w14:paraId="16FEA0F1" w14:textId="77777777" w:rsidR="00587D7B" w:rsidRDefault="00587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549A" w14:textId="66DE503A" w:rsidR="00920B29" w:rsidRDefault="00841D26" w:rsidP="00841D26">
    <w:pPr>
      <w:pStyle w:val="Header"/>
      <w:jc w:val="center"/>
    </w:pPr>
    <w:r>
      <w:rPr>
        <w:noProof/>
      </w:rPr>
      <w:drawing>
        <wp:inline distT="0" distB="0" distL="0" distR="0" wp14:anchorId="79B8B37C" wp14:editId="3DCA83E6">
          <wp:extent cx="3016250" cy="571500"/>
          <wp:effectExtent l="0" t="0" r="0" b="0"/>
          <wp:docPr id="1200743564" name="Picture 1"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43564" name="Picture 1" descr="A logo with text and numbers&#10;&#10;Description automatically generated"/>
                  <pic:cNvPicPr>
                    <a:picLocks noChangeAspect="1"/>
                  </pic:cNvPicPr>
                </pic:nvPicPr>
                <pic:blipFill rotWithShape="1">
                  <a:blip r:embed="rId1"/>
                  <a:srcRect l="11378" t="36752" r="12500" b="37607"/>
                  <a:stretch/>
                </pic:blipFill>
                <pic:spPr bwMode="auto">
                  <a:xfrm>
                    <a:off x="0" y="0"/>
                    <a:ext cx="3016250" cy="571500"/>
                  </a:xfrm>
                  <a:prstGeom prst="rect">
                    <a:avLst/>
                  </a:prstGeom>
                  <a:ln>
                    <a:noFill/>
                  </a:ln>
                  <a:extLst>
                    <a:ext uri="{53640926-AAD7-44D8-BBD7-CCE9431645EC}">
                      <a14:shadowObscured xmlns:a14="http://schemas.microsoft.com/office/drawing/2010/main"/>
                    </a:ext>
                  </a:extLst>
                </pic:spPr>
              </pic:pic>
            </a:graphicData>
          </a:graphic>
        </wp:inline>
      </w:drawing>
    </w:r>
  </w:p>
  <w:p w14:paraId="04268B39" w14:textId="77777777" w:rsidR="00841D26" w:rsidRPr="00841D26" w:rsidRDefault="00841D26" w:rsidP="00841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D77"/>
    <w:multiLevelType w:val="multilevel"/>
    <w:tmpl w:val="C1EC2DCA"/>
    <w:lvl w:ilvl="0">
      <w:start w:val="1"/>
      <w:numFmt w:val="bullet"/>
      <w:lvlText w:val=""/>
      <w:lvlJc w:val="left"/>
      <w:pPr>
        <w:tabs>
          <w:tab w:val="num" w:pos="5179"/>
        </w:tabs>
        <w:ind w:left="5179" w:hanging="360"/>
      </w:pPr>
      <w:rPr>
        <w:rFonts w:ascii="Symbol" w:hAnsi="Symbol" w:hint="default"/>
        <w:sz w:val="20"/>
      </w:rPr>
    </w:lvl>
    <w:lvl w:ilvl="1">
      <w:start w:val="1"/>
      <w:numFmt w:val="bullet"/>
      <w:lvlText w:val=""/>
      <w:lvlJc w:val="left"/>
      <w:pPr>
        <w:tabs>
          <w:tab w:val="num" w:pos="5899"/>
        </w:tabs>
        <w:ind w:left="5899" w:hanging="360"/>
      </w:pPr>
      <w:rPr>
        <w:rFonts w:ascii="Symbol" w:hAnsi="Symbol" w:hint="default"/>
        <w:sz w:val="20"/>
      </w:rPr>
    </w:lvl>
    <w:lvl w:ilvl="2">
      <w:start w:val="1"/>
      <w:numFmt w:val="bullet"/>
      <w:lvlText w:val=""/>
      <w:lvlJc w:val="left"/>
      <w:pPr>
        <w:tabs>
          <w:tab w:val="num" w:pos="6619"/>
        </w:tabs>
        <w:ind w:left="6619" w:hanging="360"/>
      </w:pPr>
      <w:rPr>
        <w:rFonts w:ascii="Symbol" w:hAnsi="Symbol" w:hint="default"/>
        <w:sz w:val="20"/>
      </w:rPr>
    </w:lvl>
    <w:lvl w:ilvl="3">
      <w:start w:val="1"/>
      <w:numFmt w:val="bullet"/>
      <w:lvlText w:val=""/>
      <w:lvlJc w:val="left"/>
      <w:pPr>
        <w:tabs>
          <w:tab w:val="num" w:pos="7339"/>
        </w:tabs>
        <w:ind w:left="7339" w:hanging="360"/>
      </w:pPr>
      <w:rPr>
        <w:rFonts w:ascii="Symbol" w:hAnsi="Symbol" w:hint="default"/>
        <w:sz w:val="20"/>
      </w:rPr>
    </w:lvl>
    <w:lvl w:ilvl="4">
      <w:start w:val="1"/>
      <w:numFmt w:val="bullet"/>
      <w:lvlText w:val=""/>
      <w:lvlJc w:val="left"/>
      <w:pPr>
        <w:tabs>
          <w:tab w:val="num" w:pos="8059"/>
        </w:tabs>
        <w:ind w:left="8059" w:hanging="360"/>
      </w:pPr>
      <w:rPr>
        <w:rFonts w:ascii="Symbol" w:hAnsi="Symbol" w:hint="default"/>
        <w:sz w:val="20"/>
      </w:rPr>
    </w:lvl>
    <w:lvl w:ilvl="5">
      <w:start w:val="1"/>
      <w:numFmt w:val="bullet"/>
      <w:lvlText w:val=""/>
      <w:lvlJc w:val="left"/>
      <w:pPr>
        <w:tabs>
          <w:tab w:val="num" w:pos="8779"/>
        </w:tabs>
        <w:ind w:left="8779" w:hanging="360"/>
      </w:pPr>
      <w:rPr>
        <w:rFonts w:ascii="Symbol" w:hAnsi="Symbol" w:hint="default"/>
        <w:sz w:val="20"/>
      </w:rPr>
    </w:lvl>
    <w:lvl w:ilvl="6">
      <w:start w:val="1"/>
      <w:numFmt w:val="bullet"/>
      <w:lvlText w:val=""/>
      <w:lvlJc w:val="left"/>
      <w:pPr>
        <w:tabs>
          <w:tab w:val="num" w:pos="9499"/>
        </w:tabs>
        <w:ind w:left="9499" w:hanging="360"/>
      </w:pPr>
      <w:rPr>
        <w:rFonts w:ascii="Symbol" w:hAnsi="Symbol" w:hint="default"/>
        <w:sz w:val="20"/>
      </w:rPr>
    </w:lvl>
    <w:lvl w:ilvl="7">
      <w:start w:val="1"/>
      <w:numFmt w:val="bullet"/>
      <w:lvlText w:val=""/>
      <w:lvlJc w:val="left"/>
      <w:pPr>
        <w:tabs>
          <w:tab w:val="num" w:pos="10219"/>
        </w:tabs>
        <w:ind w:left="10219" w:hanging="360"/>
      </w:pPr>
      <w:rPr>
        <w:rFonts w:ascii="Symbol" w:hAnsi="Symbol" w:hint="default"/>
        <w:sz w:val="20"/>
      </w:rPr>
    </w:lvl>
    <w:lvl w:ilvl="8">
      <w:start w:val="1"/>
      <w:numFmt w:val="bullet"/>
      <w:lvlText w:val=""/>
      <w:lvlJc w:val="left"/>
      <w:pPr>
        <w:tabs>
          <w:tab w:val="num" w:pos="10939"/>
        </w:tabs>
        <w:ind w:left="10939" w:hanging="360"/>
      </w:pPr>
      <w:rPr>
        <w:rFonts w:ascii="Symbol" w:hAnsi="Symbol" w:hint="default"/>
        <w:sz w:val="20"/>
      </w:rPr>
    </w:lvl>
  </w:abstractNum>
  <w:abstractNum w:abstractNumId="1" w15:restartNumberingAfterBreak="0">
    <w:nsid w:val="10343E8A"/>
    <w:multiLevelType w:val="multilevel"/>
    <w:tmpl w:val="F51E0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647A8"/>
    <w:multiLevelType w:val="hybridMultilevel"/>
    <w:tmpl w:val="517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7516"/>
    <w:multiLevelType w:val="hybridMultilevel"/>
    <w:tmpl w:val="558A092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753F46F8"/>
    <w:multiLevelType w:val="hybridMultilevel"/>
    <w:tmpl w:val="CF3E09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7DAD2EF6"/>
    <w:multiLevelType w:val="hybridMultilevel"/>
    <w:tmpl w:val="8D128E2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191260983">
    <w:abstractNumId w:val="0"/>
  </w:num>
  <w:num w:numId="2" w16cid:durableId="586576583">
    <w:abstractNumId w:val="5"/>
  </w:num>
  <w:num w:numId="3" w16cid:durableId="1587962813">
    <w:abstractNumId w:val="1"/>
  </w:num>
  <w:num w:numId="4" w16cid:durableId="60955638">
    <w:abstractNumId w:val="3"/>
  </w:num>
  <w:num w:numId="5" w16cid:durableId="1527794605">
    <w:abstractNumId w:val="5"/>
  </w:num>
  <w:num w:numId="6" w16cid:durableId="520896602">
    <w:abstractNumId w:val="4"/>
  </w:num>
  <w:num w:numId="7" w16cid:durableId="162565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2D"/>
    <w:rsid w:val="00004726"/>
    <w:rsid w:val="00007C44"/>
    <w:rsid w:val="000156FE"/>
    <w:rsid w:val="00017FFC"/>
    <w:rsid w:val="0002128F"/>
    <w:rsid w:val="000243EB"/>
    <w:rsid w:val="000309E2"/>
    <w:rsid w:val="0003450F"/>
    <w:rsid w:val="000376DA"/>
    <w:rsid w:val="00060560"/>
    <w:rsid w:val="0007049D"/>
    <w:rsid w:val="0007112E"/>
    <w:rsid w:val="00080945"/>
    <w:rsid w:val="00081C1F"/>
    <w:rsid w:val="000A152C"/>
    <w:rsid w:val="000B0AFC"/>
    <w:rsid w:val="000B114E"/>
    <w:rsid w:val="000B2FAC"/>
    <w:rsid w:val="000B5B3C"/>
    <w:rsid w:val="000C0D71"/>
    <w:rsid w:val="000E51E6"/>
    <w:rsid w:val="000E571C"/>
    <w:rsid w:val="000E676B"/>
    <w:rsid w:val="000F0663"/>
    <w:rsid w:val="000F397F"/>
    <w:rsid w:val="00107192"/>
    <w:rsid w:val="001174BA"/>
    <w:rsid w:val="00122BEF"/>
    <w:rsid w:val="00123E24"/>
    <w:rsid w:val="00130CB1"/>
    <w:rsid w:val="00130D15"/>
    <w:rsid w:val="00141DCD"/>
    <w:rsid w:val="00160D0D"/>
    <w:rsid w:val="001640F3"/>
    <w:rsid w:val="001711AB"/>
    <w:rsid w:val="001719AA"/>
    <w:rsid w:val="00193799"/>
    <w:rsid w:val="001A0D32"/>
    <w:rsid w:val="001A4F72"/>
    <w:rsid w:val="001B1B22"/>
    <w:rsid w:val="001C5FBA"/>
    <w:rsid w:val="001D53A7"/>
    <w:rsid w:val="001F3DCD"/>
    <w:rsid w:val="001F546F"/>
    <w:rsid w:val="00200AB3"/>
    <w:rsid w:val="00202955"/>
    <w:rsid w:val="002114F0"/>
    <w:rsid w:val="00214494"/>
    <w:rsid w:val="00220635"/>
    <w:rsid w:val="002272C4"/>
    <w:rsid w:val="0023167B"/>
    <w:rsid w:val="002330FE"/>
    <w:rsid w:val="00234F7B"/>
    <w:rsid w:val="0024133D"/>
    <w:rsid w:val="002414C2"/>
    <w:rsid w:val="00247373"/>
    <w:rsid w:val="00262CE0"/>
    <w:rsid w:val="00263736"/>
    <w:rsid w:val="002662D8"/>
    <w:rsid w:val="0027067D"/>
    <w:rsid w:val="00273464"/>
    <w:rsid w:val="00273B10"/>
    <w:rsid w:val="00276801"/>
    <w:rsid w:val="002770D1"/>
    <w:rsid w:val="002772B4"/>
    <w:rsid w:val="0028096A"/>
    <w:rsid w:val="00284348"/>
    <w:rsid w:val="002909DB"/>
    <w:rsid w:val="00296CE0"/>
    <w:rsid w:val="002A0411"/>
    <w:rsid w:val="002A15D4"/>
    <w:rsid w:val="002A4359"/>
    <w:rsid w:val="002B0D11"/>
    <w:rsid w:val="002B76CF"/>
    <w:rsid w:val="002C0324"/>
    <w:rsid w:val="002C3473"/>
    <w:rsid w:val="002C5BA2"/>
    <w:rsid w:val="002D4126"/>
    <w:rsid w:val="002D7A03"/>
    <w:rsid w:val="002E72EA"/>
    <w:rsid w:val="002F7143"/>
    <w:rsid w:val="00307BE9"/>
    <w:rsid w:val="00310F3B"/>
    <w:rsid w:val="00312EEA"/>
    <w:rsid w:val="00321377"/>
    <w:rsid w:val="00334B3E"/>
    <w:rsid w:val="00341848"/>
    <w:rsid w:val="003478CB"/>
    <w:rsid w:val="003501AE"/>
    <w:rsid w:val="00357EA7"/>
    <w:rsid w:val="003729B5"/>
    <w:rsid w:val="003745DD"/>
    <w:rsid w:val="003868A0"/>
    <w:rsid w:val="0039541E"/>
    <w:rsid w:val="00395567"/>
    <w:rsid w:val="003A3ADF"/>
    <w:rsid w:val="003A6053"/>
    <w:rsid w:val="003A7E77"/>
    <w:rsid w:val="003B0140"/>
    <w:rsid w:val="003B42C5"/>
    <w:rsid w:val="003B6657"/>
    <w:rsid w:val="003B79DD"/>
    <w:rsid w:val="003C095B"/>
    <w:rsid w:val="003C0A55"/>
    <w:rsid w:val="003C1AFF"/>
    <w:rsid w:val="003C4809"/>
    <w:rsid w:val="003D73BC"/>
    <w:rsid w:val="003E254A"/>
    <w:rsid w:val="003F4BB1"/>
    <w:rsid w:val="003F54CE"/>
    <w:rsid w:val="004002D4"/>
    <w:rsid w:val="00425193"/>
    <w:rsid w:val="004271AC"/>
    <w:rsid w:val="004409CE"/>
    <w:rsid w:val="004427D0"/>
    <w:rsid w:val="00442A5F"/>
    <w:rsid w:val="00450EAD"/>
    <w:rsid w:val="00466883"/>
    <w:rsid w:val="004767B6"/>
    <w:rsid w:val="004779A8"/>
    <w:rsid w:val="00491E86"/>
    <w:rsid w:val="004B1C46"/>
    <w:rsid w:val="004C0C10"/>
    <w:rsid w:val="004C10E9"/>
    <w:rsid w:val="004C4E33"/>
    <w:rsid w:val="004C7F1D"/>
    <w:rsid w:val="004D20A7"/>
    <w:rsid w:val="004D3FA2"/>
    <w:rsid w:val="004E0EEB"/>
    <w:rsid w:val="004E2C37"/>
    <w:rsid w:val="004E47DE"/>
    <w:rsid w:val="005035AB"/>
    <w:rsid w:val="00503DDC"/>
    <w:rsid w:val="00505441"/>
    <w:rsid w:val="00512EE1"/>
    <w:rsid w:val="00514E97"/>
    <w:rsid w:val="0051577C"/>
    <w:rsid w:val="00515AFA"/>
    <w:rsid w:val="00527393"/>
    <w:rsid w:val="00553ECC"/>
    <w:rsid w:val="00560505"/>
    <w:rsid w:val="00570F41"/>
    <w:rsid w:val="00581543"/>
    <w:rsid w:val="00581A62"/>
    <w:rsid w:val="00586CB7"/>
    <w:rsid w:val="005870F3"/>
    <w:rsid w:val="00587D7B"/>
    <w:rsid w:val="00590A93"/>
    <w:rsid w:val="005B32C8"/>
    <w:rsid w:val="005B3CE8"/>
    <w:rsid w:val="005B6FFC"/>
    <w:rsid w:val="005C1B38"/>
    <w:rsid w:val="005D39C4"/>
    <w:rsid w:val="005D63BF"/>
    <w:rsid w:val="005D66DC"/>
    <w:rsid w:val="005E3447"/>
    <w:rsid w:val="005E3E3F"/>
    <w:rsid w:val="005E5A43"/>
    <w:rsid w:val="005E64B5"/>
    <w:rsid w:val="005F6182"/>
    <w:rsid w:val="00601B13"/>
    <w:rsid w:val="00602C7F"/>
    <w:rsid w:val="0061355B"/>
    <w:rsid w:val="00622A2C"/>
    <w:rsid w:val="006256DF"/>
    <w:rsid w:val="00632CF7"/>
    <w:rsid w:val="00636215"/>
    <w:rsid w:val="006421BC"/>
    <w:rsid w:val="00644243"/>
    <w:rsid w:val="00655478"/>
    <w:rsid w:val="0065640C"/>
    <w:rsid w:val="006769B9"/>
    <w:rsid w:val="00676E5D"/>
    <w:rsid w:val="00686EE0"/>
    <w:rsid w:val="00693880"/>
    <w:rsid w:val="006B119C"/>
    <w:rsid w:val="006B2AFA"/>
    <w:rsid w:val="006B72A6"/>
    <w:rsid w:val="006B791D"/>
    <w:rsid w:val="006C1B51"/>
    <w:rsid w:val="006F27DB"/>
    <w:rsid w:val="006F6237"/>
    <w:rsid w:val="00703A67"/>
    <w:rsid w:val="00714539"/>
    <w:rsid w:val="007149D7"/>
    <w:rsid w:val="0071633D"/>
    <w:rsid w:val="00727E57"/>
    <w:rsid w:val="00734D86"/>
    <w:rsid w:val="00752637"/>
    <w:rsid w:val="00752F93"/>
    <w:rsid w:val="0075741A"/>
    <w:rsid w:val="007604FA"/>
    <w:rsid w:val="00780F67"/>
    <w:rsid w:val="00781C8E"/>
    <w:rsid w:val="00783D9F"/>
    <w:rsid w:val="00785299"/>
    <w:rsid w:val="0078717E"/>
    <w:rsid w:val="00794106"/>
    <w:rsid w:val="007A27AE"/>
    <w:rsid w:val="007A310D"/>
    <w:rsid w:val="007A3582"/>
    <w:rsid w:val="007B0563"/>
    <w:rsid w:val="007B3631"/>
    <w:rsid w:val="007B5E82"/>
    <w:rsid w:val="007C2629"/>
    <w:rsid w:val="007C30F8"/>
    <w:rsid w:val="007C4605"/>
    <w:rsid w:val="007D13D8"/>
    <w:rsid w:val="007D2D3D"/>
    <w:rsid w:val="007D71A3"/>
    <w:rsid w:val="007D75B2"/>
    <w:rsid w:val="007E3349"/>
    <w:rsid w:val="007F7A0A"/>
    <w:rsid w:val="008015B3"/>
    <w:rsid w:val="008032AC"/>
    <w:rsid w:val="00811D52"/>
    <w:rsid w:val="008150DD"/>
    <w:rsid w:val="0081576F"/>
    <w:rsid w:val="00816D96"/>
    <w:rsid w:val="00821EEE"/>
    <w:rsid w:val="00821F10"/>
    <w:rsid w:val="00822808"/>
    <w:rsid w:val="008241CD"/>
    <w:rsid w:val="00834AB7"/>
    <w:rsid w:val="0084115A"/>
    <w:rsid w:val="00841D26"/>
    <w:rsid w:val="008436E1"/>
    <w:rsid w:val="00845019"/>
    <w:rsid w:val="008563AB"/>
    <w:rsid w:val="00864320"/>
    <w:rsid w:val="00864704"/>
    <w:rsid w:val="00875610"/>
    <w:rsid w:val="00880E2F"/>
    <w:rsid w:val="0088204C"/>
    <w:rsid w:val="00890B88"/>
    <w:rsid w:val="00891455"/>
    <w:rsid w:val="00895917"/>
    <w:rsid w:val="00896DD4"/>
    <w:rsid w:val="00897617"/>
    <w:rsid w:val="008A34EE"/>
    <w:rsid w:val="008B3A9E"/>
    <w:rsid w:val="008C6844"/>
    <w:rsid w:val="008D3A62"/>
    <w:rsid w:val="008E5ECF"/>
    <w:rsid w:val="008F0A3F"/>
    <w:rsid w:val="008F46C8"/>
    <w:rsid w:val="008F4E58"/>
    <w:rsid w:val="00906450"/>
    <w:rsid w:val="00914AB2"/>
    <w:rsid w:val="00920B29"/>
    <w:rsid w:val="00923A48"/>
    <w:rsid w:val="00933999"/>
    <w:rsid w:val="009415A4"/>
    <w:rsid w:val="009466C0"/>
    <w:rsid w:val="00946827"/>
    <w:rsid w:val="0094774C"/>
    <w:rsid w:val="00970AAA"/>
    <w:rsid w:val="0097634C"/>
    <w:rsid w:val="009818CE"/>
    <w:rsid w:val="00982225"/>
    <w:rsid w:val="00993BDC"/>
    <w:rsid w:val="009958BC"/>
    <w:rsid w:val="00997D1D"/>
    <w:rsid w:val="009B6BA8"/>
    <w:rsid w:val="009C188E"/>
    <w:rsid w:val="009D4C80"/>
    <w:rsid w:val="009D5CE4"/>
    <w:rsid w:val="009E3A56"/>
    <w:rsid w:val="00A01307"/>
    <w:rsid w:val="00A1713B"/>
    <w:rsid w:val="00A17BC9"/>
    <w:rsid w:val="00A24058"/>
    <w:rsid w:val="00A32731"/>
    <w:rsid w:val="00A3387C"/>
    <w:rsid w:val="00A3461F"/>
    <w:rsid w:val="00A34ECF"/>
    <w:rsid w:val="00A34F42"/>
    <w:rsid w:val="00A4779B"/>
    <w:rsid w:val="00A477B0"/>
    <w:rsid w:val="00A556DC"/>
    <w:rsid w:val="00A60067"/>
    <w:rsid w:val="00A649BD"/>
    <w:rsid w:val="00A66F12"/>
    <w:rsid w:val="00A83250"/>
    <w:rsid w:val="00A858F7"/>
    <w:rsid w:val="00A93D0E"/>
    <w:rsid w:val="00A95F02"/>
    <w:rsid w:val="00AA0D17"/>
    <w:rsid w:val="00AB1C81"/>
    <w:rsid w:val="00AB3210"/>
    <w:rsid w:val="00AB7F9F"/>
    <w:rsid w:val="00AE1F94"/>
    <w:rsid w:val="00AE6152"/>
    <w:rsid w:val="00AF0A9E"/>
    <w:rsid w:val="00AF0EDE"/>
    <w:rsid w:val="00AF3A8E"/>
    <w:rsid w:val="00AF4274"/>
    <w:rsid w:val="00AF619F"/>
    <w:rsid w:val="00B1164C"/>
    <w:rsid w:val="00B20F86"/>
    <w:rsid w:val="00B23D11"/>
    <w:rsid w:val="00B27033"/>
    <w:rsid w:val="00B322DC"/>
    <w:rsid w:val="00B4104D"/>
    <w:rsid w:val="00B4228E"/>
    <w:rsid w:val="00B55D80"/>
    <w:rsid w:val="00B574B8"/>
    <w:rsid w:val="00B64FA4"/>
    <w:rsid w:val="00B809EB"/>
    <w:rsid w:val="00B84CD7"/>
    <w:rsid w:val="00B877C0"/>
    <w:rsid w:val="00B915CC"/>
    <w:rsid w:val="00B9652C"/>
    <w:rsid w:val="00B97637"/>
    <w:rsid w:val="00B97BE3"/>
    <w:rsid w:val="00BA08F2"/>
    <w:rsid w:val="00BA53D7"/>
    <w:rsid w:val="00BA62AF"/>
    <w:rsid w:val="00BC0798"/>
    <w:rsid w:val="00BC662E"/>
    <w:rsid w:val="00BD56FE"/>
    <w:rsid w:val="00BE368F"/>
    <w:rsid w:val="00BF0833"/>
    <w:rsid w:val="00BF18CB"/>
    <w:rsid w:val="00C01817"/>
    <w:rsid w:val="00C0285B"/>
    <w:rsid w:val="00C049D2"/>
    <w:rsid w:val="00C14CDD"/>
    <w:rsid w:val="00C23348"/>
    <w:rsid w:val="00C240E8"/>
    <w:rsid w:val="00C25F7F"/>
    <w:rsid w:val="00C3212A"/>
    <w:rsid w:val="00C322BA"/>
    <w:rsid w:val="00C37B17"/>
    <w:rsid w:val="00C5253A"/>
    <w:rsid w:val="00C53DA9"/>
    <w:rsid w:val="00C5496C"/>
    <w:rsid w:val="00C5573B"/>
    <w:rsid w:val="00C56F4D"/>
    <w:rsid w:val="00C718C8"/>
    <w:rsid w:val="00C73A50"/>
    <w:rsid w:val="00C90274"/>
    <w:rsid w:val="00CA1A85"/>
    <w:rsid w:val="00CB2857"/>
    <w:rsid w:val="00CB48A2"/>
    <w:rsid w:val="00CB505A"/>
    <w:rsid w:val="00CC1218"/>
    <w:rsid w:val="00CD147E"/>
    <w:rsid w:val="00CF42DF"/>
    <w:rsid w:val="00CF55E2"/>
    <w:rsid w:val="00D15271"/>
    <w:rsid w:val="00D40911"/>
    <w:rsid w:val="00D4537A"/>
    <w:rsid w:val="00D54429"/>
    <w:rsid w:val="00D5527D"/>
    <w:rsid w:val="00D566AD"/>
    <w:rsid w:val="00D60BB9"/>
    <w:rsid w:val="00D62564"/>
    <w:rsid w:val="00D72C1E"/>
    <w:rsid w:val="00D73212"/>
    <w:rsid w:val="00D73D6F"/>
    <w:rsid w:val="00D8083E"/>
    <w:rsid w:val="00D8264E"/>
    <w:rsid w:val="00D8382D"/>
    <w:rsid w:val="00D86BA7"/>
    <w:rsid w:val="00D93E82"/>
    <w:rsid w:val="00DA2128"/>
    <w:rsid w:val="00DA68C6"/>
    <w:rsid w:val="00DA6CB8"/>
    <w:rsid w:val="00DB0EF4"/>
    <w:rsid w:val="00DB7F9C"/>
    <w:rsid w:val="00DD4E48"/>
    <w:rsid w:val="00DF25E3"/>
    <w:rsid w:val="00DF7BD6"/>
    <w:rsid w:val="00E04022"/>
    <w:rsid w:val="00E05196"/>
    <w:rsid w:val="00E12FDC"/>
    <w:rsid w:val="00E174C2"/>
    <w:rsid w:val="00E17B0C"/>
    <w:rsid w:val="00E27352"/>
    <w:rsid w:val="00E3135D"/>
    <w:rsid w:val="00E34B5D"/>
    <w:rsid w:val="00E35078"/>
    <w:rsid w:val="00E36CFA"/>
    <w:rsid w:val="00E47323"/>
    <w:rsid w:val="00E51BCF"/>
    <w:rsid w:val="00E5651D"/>
    <w:rsid w:val="00E61633"/>
    <w:rsid w:val="00E904EB"/>
    <w:rsid w:val="00E90DA1"/>
    <w:rsid w:val="00EA42E0"/>
    <w:rsid w:val="00EA5827"/>
    <w:rsid w:val="00EB1E44"/>
    <w:rsid w:val="00EB5291"/>
    <w:rsid w:val="00EC0E66"/>
    <w:rsid w:val="00EC1AC0"/>
    <w:rsid w:val="00EC4CBE"/>
    <w:rsid w:val="00EF15E4"/>
    <w:rsid w:val="00EF5643"/>
    <w:rsid w:val="00EF5A2D"/>
    <w:rsid w:val="00F03E1A"/>
    <w:rsid w:val="00F06B84"/>
    <w:rsid w:val="00F3257B"/>
    <w:rsid w:val="00F361DC"/>
    <w:rsid w:val="00F421A5"/>
    <w:rsid w:val="00F45A44"/>
    <w:rsid w:val="00F62E85"/>
    <w:rsid w:val="00F71FD9"/>
    <w:rsid w:val="00F73AA0"/>
    <w:rsid w:val="00F73B49"/>
    <w:rsid w:val="00F74447"/>
    <w:rsid w:val="00F92057"/>
    <w:rsid w:val="00F951BD"/>
    <w:rsid w:val="00FA5628"/>
    <w:rsid w:val="00FA7B54"/>
    <w:rsid w:val="00FB4871"/>
    <w:rsid w:val="00FB55FD"/>
    <w:rsid w:val="00FC1188"/>
    <w:rsid w:val="00FC4EAC"/>
    <w:rsid w:val="00FD597F"/>
    <w:rsid w:val="00FD65EF"/>
    <w:rsid w:val="00FE2472"/>
    <w:rsid w:val="00FF5F03"/>
    <w:rsid w:val="00FF6F93"/>
    <w:rsid w:val="1DFB6F06"/>
    <w:rsid w:val="286C7A59"/>
    <w:rsid w:val="45C9A109"/>
    <w:rsid w:val="57F59D72"/>
    <w:rsid w:val="7BF84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CBCF5"/>
  <w15:chartTrackingRefBased/>
  <w15:docId w15:val="{B81D8697-1D08-4A08-A7EE-A26BB30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C37"/>
    <w:rPr>
      <w:sz w:val="16"/>
      <w:szCs w:val="16"/>
    </w:rPr>
  </w:style>
  <w:style w:type="paragraph" w:styleId="CommentText">
    <w:name w:val="annotation text"/>
    <w:basedOn w:val="Normal"/>
    <w:link w:val="CommentTextChar"/>
    <w:uiPriority w:val="99"/>
    <w:unhideWhenUsed/>
    <w:rsid w:val="004E2C37"/>
    <w:pPr>
      <w:spacing w:line="240" w:lineRule="auto"/>
    </w:pPr>
    <w:rPr>
      <w:sz w:val="20"/>
      <w:szCs w:val="20"/>
    </w:rPr>
  </w:style>
  <w:style w:type="character" w:customStyle="1" w:styleId="CommentTextChar">
    <w:name w:val="Comment Text Char"/>
    <w:basedOn w:val="DefaultParagraphFont"/>
    <w:link w:val="CommentText"/>
    <w:uiPriority w:val="99"/>
    <w:rsid w:val="004E2C37"/>
    <w:rPr>
      <w:sz w:val="20"/>
      <w:szCs w:val="20"/>
    </w:rPr>
  </w:style>
  <w:style w:type="paragraph" w:styleId="CommentSubject">
    <w:name w:val="annotation subject"/>
    <w:basedOn w:val="CommentText"/>
    <w:next w:val="CommentText"/>
    <w:link w:val="CommentSubjectChar"/>
    <w:uiPriority w:val="99"/>
    <w:semiHidden/>
    <w:unhideWhenUsed/>
    <w:rsid w:val="004E2C37"/>
    <w:rPr>
      <w:b/>
      <w:bCs/>
    </w:rPr>
  </w:style>
  <w:style w:type="character" w:customStyle="1" w:styleId="CommentSubjectChar">
    <w:name w:val="Comment Subject Char"/>
    <w:basedOn w:val="CommentTextChar"/>
    <w:link w:val="CommentSubject"/>
    <w:uiPriority w:val="99"/>
    <w:semiHidden/>
    <w:rsid w:val="004E2C37"/>
    <w:rPr>
      <w:b/>
      <w:bCs/>
      <w:sz w:val="20"/>
      <w:szCs w:val="20"/>
    </w:rPr>
  </w:style>
  <w:style w:type="paragraph" w:styleId="Header">
    <w:name w:val="header"/>
    <w:basedOn w:val="Normal"/>
    <w:link w:val="HeaderChar"/>
    <w:uiPriority w:val="99"/>
    <w:unhideWhenUsed/>
    <w:rsid w:val="003B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57"/>
  </w:style>
  <w:style w:type="paragraph" w:styleId="Footer">
    <w:name w:val="footer"/>
    <w:basedOn w:val="Normal"/>
    <w:link w:val="FooterChar"/>
    <w:uiPriority w:val="99"/>
    <w:unhideWhenUsed/>
    <w:rsid w:val="003B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57"/>
  </w:style>
  <w:style w:type="character" w:styleId="Hyperlink">
    <w:name w:val="Hyperlink"/>
    <w:basedOn w:val="DefaultParagraphFont"/>
    <w:uiPriority w:val="99"/>
    <w:unhideWhenUsed/>
    <w:rsid w:val="00D60BB9"/>
    <w:rPr>
      <w:color w:val="0563C1" w:themeColor="hyperlink"/>
      <w:u w:val="single"/>
    </w:rPr>
  </w:style>
  <w:style w:type="paragraph" w:styleId="Revision">
    <w:name w:val="Revision"/>
    <w:hidden/>
    <w:uiPriority w:val="99"/>
    <w:semiHidden/>
    <w:rsid w:val="00DF7BD6"/>
    <w:pPr>
      <w:spacing w:after="0" w:line="240" w:lineRule="auto"/>
    </w:pPr>
  </w:style>
  <w:style w:type="character" w:customStyle="1" w:styleId="css-x5hiaf">
    <w:name w:val="css-x5hiaf"/>
    <w:basedOn w:val="DefaultParagraphFont"/>
    <w:rsid w:val="00060560"/>
  </w:style>
  <w:style w:type="character" w:customStyle="1" w:styleId="css-1eh0vfs">
    <w:name w:val="css-1eh0vfs"/>
    <w:basedOn w:val="DefaultParagraphFont"/>
    <w:rsid w:val="00060560"/>
  </w:style>
  <w:style w:type="character" w:customStyle="1" w:styleId="css-1ber87j">
    <w:name w:val="css-1ber87j"/>
    <w:basedOn w:val="DefaultParagraphFont"/>
    <w:rsid w:val="00060560"/>
  </w:style>
  <w:style w:type="character" w:customStyle="1" w:styleId="css-15iwe0d">
    <w:name w:val="css-15iwe0d"/>
    <w:basedOn w:val="DefaultParagraphFont"/>
    <w:rsid w:val="00060560"/>
  </w:style>
  <w:style w:type="character" w:customStyle="1" w:styleId="css-2yp7ui">
    <w:name w:val="css-2yp7ui"/>
    <w:basedOn w:val="DefaultParagraphFont"/>
    <w:rsid w:val="00060560"/>
  </w:style>
  <w:style w:type="character" w:customStyle="1" w:styleId="css-0">
    <w:name w:val="css-0"/>
    <w:basedOn w:val="DefaultParagraphFont"/>
    <w:rsid w:val="00060560"/>
  </w:style>
  <w:style w:type="character" w:customStyle="1" w:styleId="css-rh820s">
    <w:name w:val="css-rh820s"/>
    <w:basedOn w:val="DefaultParagraphFont"/>
    <w:rsid w:val="00060560"/>
  </w:style>
  <w:style w:type="paragraph" w:styleId="NormalWeb">
    <w:name w:val="Normal (Web)"/>
    <w:basedOn w:val="Normal"/>
    <w:uiPriority w:val="99"/>
    <w:unhideWhenUsed/>
    <w:rsid w:val="00C5573B"/>
    <w:pPr>
      <w:spacing w:before="100" w:beforeAutospacing="1" w:after="100" w:afterAutospacing="1" w:line="240" w:lineRule="auto"/>
    </w:pPr>
    <w:rPr>
      <w:rFonts w:ascii="Calibri" w:eastAsiaTheme="minorEastAsia" w:hAnsi="Calibri" w:cs="Calibri"/>
      <w:sz w:val="21"/>
      <w:szCs w:val="21"/>
    </w:rPr>
  </w:style>
  <w:style w:type="paragraph" w:styleId="ListParagraph">
    <w:name w:val="List Paragraph"/>
    <w:basedOn w:val="Normal"/>
    <w:uiPriority w:val="34"/>
    <w:qFormat/>
    <w:rsid w:val="005E64B5"/>
    <w:pPr>
      <w:ind w:left="720"/>
      <w:contextualSpacing/>
    </w:pPr>
  </w:style>
  <w:style w:type="paragraph" w:styleId="NoSpacing">
    <w:name w:val="No Spacing"/>
    <w:uiPriority w:val="1"/>
    <w:qFormat/>
    <w:rsid w:val="00C73A50"/>
    <w:pPr>
      <w:spacing w:after="0" w:line="240" w:lineRule="auto"/>
    </w:pPr>
  </w:style>
  <w:style w:type="character" w:customStyle="1" w:styleId="ui-provider">
    <w:name w:val="ui-provider"/>
    <w:basedOn w:val="DefaultParagraphFont"/>
    <w:rsid w:val="00602C7F"/>
  </w:style>
  <w:style w:type="character" w:styleId="UnresolvedMention">
    <w:name w:val="Unresolved Mention"/>
    <w:basedOn w:val="DefaultParagraphFont"/>
    <w:uiPriority w:val="99"/>
    <w:semiHidden/>
    <w:unhideWhenUsed/>
    <w:rsid w:val="0087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838">
      <w:bodyDiv w:val="1"/>
      <w:marLeft w:val="0"/>
      <w:marRight w:val="0"/>
      <w:marTop w:val="0"/>
      <w:marBottom w:val="0"/>
      <w:divBdr>
        <w:top w:val="none" w:sz="0" w:space="0" w:color="auto"/>
        <w:left w:val="none" w:sz="0" w:space="0" w:color="auto"/>
        <w:bottom w:val="none" w:sz="0" w:space="0" w:color="auto"/>
        <w:right w:val="none" w:sz="0" w:space="0" w:color="auto"/>
      </w:divBdr>
    </w:div>
    <w:div w:id="363678274">
      <w:bodyDiv w:val="1"/>
      <w:marLeft w:val="0"/>
      <w:marRight w:val="0"/>
      <w:marTop w:val="0"/>
      <w:marBottom w:val="0"/>
      <w:divBdr>
        <w:top w:val="none" w:sz="0" w:space="0" w:color="auto"/>
        <w:left w:val="none" w:sz="0" w:space="0" w:color="auto"/>
        <w:bottom w:val="none" w:sz="0" w:space="0" w:color="auto"/>
        <w:right w:val="none" w:sz="0" w:space="0" w:color="auto"/>
      </w:divBdr>
    </w:div>
    <w:div w:id="510144166">
      <w:bodyDiv w:val="1"/>
      <w:marLeft w:val="0"/>
      <w:marRight w:val="0"/>
      <w:marTop w:val="0"/>
      <w:marBottom w:val="0"/>
      <w:divBdr>
        <w:top w:val="none" w:sz="0" w:space="0" w:color="auto"/>
        <w:left w:val="none" w:sz="0" w:space="0" w:color="auto"/>
        <w:bottom w:val="none" w:sz="0" w:space="0" w:color="auto"/>
        <w:right w:val="none" w:sz="0" w:space="0" w:color="auto"/>
      </w:divBdr>
      <w:divsChild>
        <w:div w:id="1567305048">
          <w:marLeft w:val="0"/>
          <w:marRight w:val="0"/>
          <w:marTop w:val="0"/>
          <w:marBottom w:val="0"/>
          <w:divBdr>
            <w:top w:val="none" w:sz="0" w:space="0" w:color="auto"/>
            <w:left w:val="none" w:sz="0" w:space="0" w:color="auto"/>
            <w:bottom w:val="none" w:sz="0" w:space="0" w:color="auto"/>
            <w:right w:val="none" w:sz="0" w:space="0" w:color="auto"/>
          </w:divBdr>
          <w:divsChild>
            <w:div w:id="1122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9883">
      <w:bodyDiv w:val="1"/>
      <w:marLeft w:val="0"/>
      <w:marRight w:val="0"/>
      <w:marTop w:val="0"/>
      <w:marBottom w:val="0"/>
      <w:divBdr>
        <w:top w:val="none" w:sz="0" w:space="0" w:color="auto"/>
        <w:left w:val="none" w:sz="0" w:space="0" w:color="auto"/>
        <w:bottom w:val="none" w:sz="0" w:space="0" w:color="auto"/>
        <w:right w:val="none" w:sz="0" w:space="0" w:color="auto"/>
      </w:divBdr>
      <w:divsChild>
        <w:div w:id="1873881997">
          <w:marLeft w:val="0"/>
          <w:marRight w:val="0"/>
          <w:marTop w:val="0"/>
          <w:marBottom w:val="0"/>
          <w:divBdr>
            <w:top w:val="none" w:sz="0" w:space="0" w:color="auto"/>
            <w:left w:val="none" w:sz="0" w:space="0" w:color="auto"/>
            <w:bottom w:val="none" w:sz="0" w:space="0" w:color="auto"/>
            <w:right w:val="none" w:sz="0" w:space="0" w:color="auto"/>
          </w:divBdr>
        </w:div>
        <w:div w:id="1690257616">
          <w:marLeft w:val="0"/>
          <w:marRight w:val="0"/>
          <w:marTop w:val="0"/>
          <w:marBottom w:val="0"/>
          <w:divBdr>
            <w:top w:val="none" w:sz="0" w:space="0" w:color="auto"/>
            <w:left w:val="none" w:sz="0" w:space="0" w:color="auto"/>
            <w:bottom w:val="none" w:sz="0" w:space="0" w:color="auto"/>
            <w:right w:val="none" w:sz="0" w:space="0" w:color="auto"/>
          </w:divBdr>
        </w:div>
        <w:div w:id="1822192468">
          <w:marLeft w:val="0"/>
          <w:marRight w:val="0"/>
          <w:marTop w:val="0"/>
          <w:marBottom w:val="0"/>
          <w:divBdr>
            <w:top w:val="none" w:sz="0" w:space="0" w:color="auto"/>
            <w:left w:val="none" w:sz="0" w:space="0" w:color="auto"/>
            <w:bottom w:val="none" w:sz="0" w:space="0" w:color="auto"/>
            <w:right w:val="none" w:sz="0" w:space="0" w:color="auto"/>
          </w:divBdr>
        </w:div>
        <w:div w:id="272172914">
          <w:marLeft w:val="0"/>
          <w:marRight w:val="0"/>
          <w:marTop w:val="0"/>
          <w:marBottom w:val="0"/>
          <w:divBdr>
            <w:top w:val="none" w:sz="0" w:space="0" w:color="auto"/>
            <w:left w:val="none" w:sz="0" w:space="0" w:color="auto"/>
            <w:bottom w:val="none" w:sz="0" w:space="0" w:color="auto"/>
            <w:right w:val="none" w:sz="0" w:space="0" w:color="auto"/>
          </w:divBdr>
        </w:div>
        <w:div w:id="476194011">
          <w:marLeft w:val="0"/>
          <w:marRight w:val="0"/>
          <w:marTop w:val="0"/>
          <w:marBottom w:val="0"/>
          <w:divBdr>
            <w:top w:val="none" w:sz="0" w:space="0" w:color="auto"/>
            <w:left w:val="none" w:sz="0" w:space="0" w:color="auto"/>
            <w:bottom w:val="none" w:sz="0" w:space="0" w:color="auto"/>
            <w:right w:val="none" w:sz="0" w:space="0" w:color="auto"/>
          </w:divBdr>
        </w:div>
        <w:div w:id="1774016638">
          <w:marLeft w:val="0"/>
          <w:marRight w:val="0"/>
          <w:marTop w:val="0"/>
          <w:marBottom w:val="0"/>
          <w:divBdr>
            <w:top w:val="none" w:sz="0" w:space="0" w:color="auto"/>
            <w:left w:val="none" w:sz="0" w:space="0" w:color="auto"/>
            <w:bottom w:val="none" w:sz="0" w:space="0" w:color="auto"/>
            <w:right w:val="none" w:sz="0" w:space="0" w:color="auto"/>
          </w:divBdr>
        </w:div>
        <w:div w:id="1992710288">
          <w:marLeft w:val="0"/>
          <w:marRight w:val="0"/>
          <w:marTop w:val="0"/>
          <w:marBottom w:val="0"/>
          <w:divBdr>
            <w:top w:val="none" w:sz="0" w:space="0" w:color="auto"/>
            <w:left w:val="none" w:sz="0" w:space="0" w:color="auto"/>
            <w:bottom w:val="none" w:sz="0" w:space="0" w:color="auto"/>
            <w:right w:val="none" w:sz="0" w:space="0" w:color="auto"/>
          </w:divBdr>
        </w:div>
        <w:div w:id="1075712709">
          <w:marLeft w:val="0"/>
          <w:marRight w:val="0"/>
          <w:marTop w:val="0"/>
          <w:marBottom w:val="0"/>
          <w:divBdr>
            <w:top w:val="none" w:sz="0" w:space="0" w:color="auto"/>
            <w:left w:val="none" w:sz="0" w:space="0" w:color="auto"/>
            <w:bottom w:val="none" w:sz="0" w:space="0" w:color="auto"/>
            <w:right w:val="none" w:sz="0" w:space="0" w:color="auto"/>
          </w:divBdr>
        </w:div>
        <w:div w:id="505289641">
          <w:marLeft w:val="0"/>
          <w:marRight w:val="0"/>
          <w:marTop w:val="0"/>
          <w:marBottom w:val="0"/>
          <w:divBdr>
            <w:top w:val="none" w:sz="0" w:space="0" w:color="auto"/>
            <w:left w:val="none" w:sz="0" w:space="0" w:color="auto"/>
            <w:bottom w:val="none" w:sz="0" w:space="0" w:color="auto"/>
            <w:right w:val="none" w:sz="0" w:space="0" w:color="auto"/>
          </w:divBdr>
        </w:div>
        <w:div w:id="742024928">
          <w:marLeft w:val="0"/>
          <w:marRight w:val="0"/>
          <w:marTop w:val="0"/>
          <w:marBottom w:val="0"/>
          <w:divBdr>
            <w:top w:val="none" w:sz="0" w:space="0" w:color="auto"/>
            <w:left w:val="none" w:sz="0" w:space="0" w:color="auto"/>
            <w:bottom w:val="none" w:sz="0" w:space="0" w:color="auto"/>
            <w:right w:val="none" w:sz="0" w:space="0" w:color="auto"/>
          </w:divBdr>
        </w:div>
        <w:div w:id="1087384230">
          <w:marLeft w:val="0"/>
          <w:marRight w:val="0"/>
          <w:marTop w:val="0"/>
          <w:marBottom w:val="0"/>
          <w:divBdr>
            <w:top w:val="none" w:sz="0" w:space="0" w:color="auto"/>
            <w:left w:val="none" w:sz="0" w:space="0" w:color="auto"/>
            <w:bottom w:val="none" w:sz="0" w:space="0" w:color="auto"/>
            <w:right w:val="none" w:sz="0" w:space="0" w:color="auto"/>
          </w:divBdr>
        </w:div>
        <w:div w:id="700672829">
          <w:marLeft w:val="0"/>
          <w:marRight w:val="0"/>
          <w:marTop w:val="0"/>
          <w:marBottom w:val="0"/>
          <w:divBdr>
            <w:top w:val="none" w:sz="0" w:space="0" w:color="auto"/>
            <w:left w:val="none" w:sz="0" w:space="0" w:color="auto"/>
            <w:bottom w:val="none" w:sz="0" w:space="0" w:color="auto"/>
            <w:right w:val="none" w:sz="0" w:space="0" w:color="auto"/>
          </w:divBdr>
        </w:div>
        <w:div w:id="629243861">
          <w:marLeft w:val="0"/>
          <w:marRight w:val="0"/>
          <w:marTop w:val="0"/>
          <w:marBottom w:val="0"/>
          <w:divBdr>
            <w:top w:val="none" w:sz="0" w:space="0" w:color="auto"/>
            <w:left w:val="none" w:sz="0" w:space="0" w:color="auto"/>
            <w:bottom w:val="none" w:sz="0" w:space="0" w:color="auto"/>
            <w:right w:val="none" w:sz="0" w:space="0" w:color="auto"/>
          </w:divBdr>
        </w:div>
        <w:div w:id="1202673949">
          <w:marLeft w:val="0"/>
          <w:marRight w:val="0"/>
          <w:marTop w:val="0"/>
          <w:marBottom w:val="0"/>
          <w:divBdr>
            <w:top w:val="none" w:sz="0" w:space="0" w:color="auto"/>
            <w:left w:val="none" w:sz="0" w:space="0" w:color="auto"/>
            <w:bottom w:val="none" w:sz="0" w:space="0" w:color="auto"/>
            <w:right w:val="none" w:sz="0" w:space="0" w:color="auto"/>
          </w:divBdr>
        </w:div>
        <w:div w:id="1422532980">
          <w:marLeft w:val="0"/>
          <w:marRight w:val="0"/>
          <w:marTop w:val="0"/>
          <w:marBottom w:val="0"/>
          <w:divBdr>
            <w:top w:val="none" w:sz="0" w:space="0" w:color="auto"/>
            <w:left w:val="none" w:sz="0" w:space="0" w:color="auto"/>
            <w:bottom w:val="none" w:sz="0" w:space="0" w:color="auto"/>
            <w:right w:val="none" w:sz="0" w:space="0" w:color="auto"/>
          </w:divBdr>
        </w:div>
        <w:div w:id="1717391791">
          <w:marLeft w:val="0"/>
          <w:marRight w:val="0"/>
          <w:marTop w:val="0"/>
          <w:marBottom w:val="0"/>
          <w:divBdr>
            <w:top w:val="none" w:sz="0" w:space="0" w:color="auto"/>
            <w:left w:val="none" w:sz="0" w:space="0" w:color="auto"/>
            <w:bottom w:val="none" w:sz="0" w:space="0" w:color="auto"/>
            <w:right w:val="none" w:sz="0" w:space="0" w:color="auto"/>
          </w:divBdr>
        </w:div>
        <w:div w:id="1475826829">
          <w:marLeft w:val="0"/>
          <w:marRight w:val="0"/>
          <w:marTop w:val="0"/>
          <w:marBottom w:val="0"/>
          <w:divBdr>
            <w:top w:val="none" w:sz="0" w:space="0" w:color="auto"/>
            <w:left w:val="none" w:sz="0" w:space="0" w:color="auto"/>
            <w:bottom w:val="none" w:sz="0" w:space="0" w:color="auto"/>
            <w:right w:val="none" w:sz="0" w:space="0" w:color="auto"/>
          </w:divBdr>
        </w:div>
        <w:div w:id="1442653406">
          <w:marLeft w:val="0"/>
          <w:marRight w:val="0"/>
          <w:marTop w:val="0"/>
          <w:marBottom w:val="0"/>
          <w:divBdr>
            <w:top w:val="none" w:sz="0" w:space="0" w:color="auto"/>
            <w:left w:val="none" w:sz="0" w:space="0" w:color="auto"/>
            <w:bottom w:val="none" w:sz="0" w:space="0" w:color="auto"/>
            <w:right w:val="none" w:sz="0" w:space="0" w:color="auto"/>
          </w:divBdr>
        </w:div>
        <w:div w:id="1844319717">
          <w:marLeft w:val="0"/>
          <w:marRight w:val="0"/>
          <w:marTop w:val="0"/>
          <w:marBottom w:val="0"/>
          <w:divBdr>
            <w:top w:val="none" w:sz="0" w:space="0" w:color="auto"/>
            <w:left w:val="none" w:sz="0" w:space="0" w:color="auto"/>
            <w:bottom w:val="none" w:sz="0" w:space="0" w:color="auto"/>
            <w:right w:val="none" w:sz="0" w:space="0" w:color="auto"/>
          </w:divBdr>
        </w:div>
        <w:div w:id="248730804">
          <w:marLeft w:val="0"/>
          <w:marRight w:val="0"/>
          <w:marTop w:val="0"/>
          <w:marBottom w:val="0"/>
          <w:divBdr>
            <w:top w:val="none" w:sz="0" w:space="0" w:color="auto"/>
            <w:left w:val="none" w:sz="0" w:space="0" w:color="auto"/>
            <w:bottom w:val="none" w:sz="0" w:space="0" w:color="auto"/>
            <w:right w:val="none" w:sz="0" w:space="0" w:color="auto"/>
          </w:divBdr>
        </w:div>
        <w:div w:id="802430880">
          <w:marLeft w:val="0"/>
          <w:marRight w:val="0"/>
          <w:marTop w:val="0"/>
          <w:marBottom w:val="0"/>
          <w:divBdr>
            <w:top w:val="none" w:sz="0" w:space="0" w:color="auto"/>
            <w:left w:val="none" w:sz="0" w:space="0" w:color="auto"/>
            <w:bottom w:val="none" w:sz="0" w:space="0" w:color="auto"/>
            <w:right w:val="none" w:sz="0" w:space="0" w:color="auto"/>
          </w:divBdr>
        </w:div>
        <w:div w:id="1526989825">
          <w:marLeft w:val="0"/>
          <w:marRight w:val="0"/>
          <w:marTop w:val="0"/>
          <w:marBottom w:val="0"/>
          <w:divBdr>
            <w:top w:val="none" w:sz="0" w:space="0" w:color="auto"/>
            <w:left w:val="none" w:sz="0" w:space="0" w:color="auto"/>
            <w:bottom w:val="none" w:sz="0" w:space="0" w:color="auto"/>
            <w:right w:val="none" w:sz="0" w:space="0" w:color="auto"/>
          </w:divBdr>
        </w:div>
        <w:div w:id="678852049">
          <w:marLeft w:val="0"/>
          <w:marRight w:val="0"/>
          <w:marTop w:val="0"/>
          <w:marBottom w:val="0"/>
          <w:divBdr>
            <w:top w:val="none" w:sz="0" w:space="0" w:color="auto"/>
            <w:left w:val="none" w:sz="0" w:space="0" w:color="auto"/>
            <w:bottom w:val="none" w:sz="0" w:space="0" w:color="auto"/>
            <w:right w:val="none" w:sz="0" w:space="0" w:color="auto"/>
          </w:divBdr>
        </w:div>
        <w:div w:id="275673643">
          <w:marLeft w:val="0"/>
          <w:marRight w:val="0"/>
          <w:marTop w:val="0"/>
          <w:marBottom w:val="0"/>
          <w:divBdr>
            <w:top w:val="none" w:sz="0" w:space="0" w:color="auto"/>
            <w:left w:val="none" w:sz="0" w:space="0" w:color="auto"/>
            <w:bottom w:val="none" w:sz="0" w:space="0" w:color="auto"/>
            <w:right w:val="none" w:sz="0" w:space="0" w:color="auto"/>
          </w:divBdr>
        </w:div>
        <w:div w:id="2044018594">
          <w:marLeft w:val="0"/>
          <w:marRight w:val="0"/>
          <w:marTop w:val="0"/>
          <w:marBottom w:val="0"/>
          <w:divBdr>
            <w:top w:val="none" w:sz="0" w:space="0" w:color="auto"/>
            <w:left w:val="none" w:sz="0" w:space="0" w:color="auto"/>
            <w:bottom w:val="none" w:sz="0" w:space="0" w:color="auto"/>
            <w:right w:val="none" w:sz="0" w:space="0" w:color="auto"/>
          </w:divBdr>
        </w:div>
        <w:div w:id="891577687">
          <w:marLeft w:val="0"/>
          <w:marRight w:val="0"/>
          <w:marTop w:val="0"/>
          <w:marBottom w:val="0"/>
          <w:divBdr>
            <w:top w:val="none" w:sz="0" w:space="0" w:color="auto"/>
            <w:left w:val="none" w:sz="0" w:space="0" w:color="auto"/>
            <w:bottom w:val="none" w:sz="0" w:space="0" w:color="auto"/>
            <w:right w:val="none" w:sz="0" w:space="0" w:color="auto"/>
          </w:divBdr>
        </w:div>
        <w:div w:id="1678195080">
          <w:marLeft w:val="0"/>
          <w:marRight w:val="0"/>
          <w:marTop w:val="0"/>
          <w:marBottom w:val="0"/>
          <w:divBdr>
            <w:top w:val="none" w:sz="0" w:space="0" w:color="auto"/>
            <w:left w:val="none" w:sz="0" w:space="0" w:color="auto"/>
            <w:bottom w:val="none" w:sz="0" w:space="0" w:color="auto"/>
            <w:right w:val="none" w:sz="0" w:space="0" w:color="auto"/>
          </w:divBdr>
        </w:div>
      </w:divsChild>
    </w:div>
    <w:div w:id="1317150760">
      <w:bodyDiv w:val="1"/>
      <w:marLeft w:val="0"/>
      <w:marRight w:val="0"/>
      <w:marTop w:val="0"/>
      <w:marBottom w:val="0"/>
      <w:divBdr>
        <w:top w:val="none" w:sz="0" w:space="0" w:color="auto"/>
        <w:left w:val="none" w:sz="0" w:space="0" w:color="auto"/>
        <w:bottom w:val="none" w:sz="0" w:space="0" w:color="auto"/>
        <w:right w:val="none" w:sz="0" w:space="0" w:color="auto"/>
      </w:divBdr>
    </w:div>
    <w:div w:id="1709531097">
      <w:bodyDiv w:val="1"/>
      <w:marLeft w:val="0"/>
      <w:marRight w:val="0"/>
      <w:marTop w:val="0"/>
      <w:marBottom w:val="0"/>
      <w:divBdr>
        <w:top w:val="none" w:sz="0" w:space="0" w:color="auto"/>
        <w:left w:val="none" w:sz="0" w:space="0" w:color="auto"/>
        <w:bottom w:val="none" w:sz="0" w:space="0" w:color="auto"/>
        <w:right w:val="none" w:sz="0" w:space="0" w:color="auto"/>
      </w:divBdr>
    </w:div>
    <w:div w:id="1784760547">
      <w:bodyDiv w:val="1"/>
      <w:marLeft w:val="0"/>
      <w:marRight w:val="0"/>
      <w:marTop w:val="0"/>
      <w:marBottom w:val="0"/>
      <w:divBdr>
        <w:top w:val="none" w:sz="0" w:space="0" w:color="auto"/>
        <w:left w:val="none" w:sz="0" w:space="0" w:color="auto"/>
        <w:bottom w:val="none" w:sz="0" w:space="0" w:color="auto"/>
        <w:right w:val="none" w:sz="0" w:space="0" w:color="auto"/>
      </w:divBdr>
    </w:div>
    <w:div w:id="1795247455">
      <w:bodyDiv w:val="1"/>
      <w:marLeft w:val="0"/>
      <w:marRight w:val="0"/>
      <w:marTop w:val="0"/>
      <w:marBottom w:val="0"/>
      <w:divBdr>
        <w:top w:val="none" w:sz="0" w:space="0" w:color="auto"/>
        <w:left w:val="none" w:sz="0" w:space="0" w:color="auto"/>
        <w:bottom w:val="none" w:sz="0" w:space="0" w:color="auto"/>
        <w:right w:val="none" w:sz="0" w:space="0" w:color="auto"/>
      </w:divBdr>
    </w:div>
    <w:div w:id="1973319503">
      <w:bodyDiv w:val="1"/>
      <w:marLeft w:val="0"/>
      <w:marRight w:val="0"/>
      <w:marTop w:val="0"/>
      <w:marBottom w:val="0"/>
      <w:divBdr>
        <w:top w:val="none" w:sz="0" w:space="0" w:color="auto"/>
        <w:left w:val="none" w:sz="0" w:space="0" w:color="auto"/>
        <w:bottom w:val="none" w:sz="0" w:space="0" w:color="auto"/>
        <w:right w:val="none" w:sz="0" w:space="0" w:color="auto"/>
      </w:divBdr>
    </w:div>
    <w:div w:id="2144690166">
      <w:bodyDiv w:val="1"/>
      <w:marLeft w:val="0"/>
      <w:marRight w:val="0"/>
      <w:marTop w:val="0"/>
      <w:marBottom w:val="0"/>
      <w:divBdr>
        <w:top w:val="none" w:sz="0" w:space="0" w:color="auto"/>
        <w:left w:val="none" w:sz="0" w:space="0" w:color="auto"/>
        <w:bottom w:val="none" w:sz="0" w:space="0" w:color="auto"/>
        <w:right w:val="none" w:sz="0" w:space="0" w:color="auto"/>
      </w:divBdr>
      <w:divsChild>
        <w:div w:id="368920727">
          <w:marLeft w:val="0"/>
          <w:marRight w:val="0"/>
          <w:marTop w:val="0"/>
          <w:marBottom w:val="0"/>
          <w:divBdr>
            <w:top w:val="none" w:sz="0" w:space="0" w:color="auto"/>
            <w:left w:val="none" w:sz="0" w:space="0" w:color="auto"/>
            <w:bottom w:val="none" w:sz="0" w:space="0" w:color="auto"/>
            <w:right w:val="none" w:sz="0" w:space="0" w:color="auto"/>
          </w:divBdr>
        </w:div>
        <w:div w:id="1983584016">
          <w:marLeft w:val="0"/>
          <w:marRight w:val="0"/>
          <w:marTop w:val="0"/>
          <w:marBottom w:val="0"/>
          <w:divBdr>
            <w:top w:val="none" w:sz="0" w:space="0" w:color="auto"/>
            <w:left w:val="none" w:sz="0" w:space="0" w:color="auto"/>
            <w:bottom w:val="none" w:sz="0" w:space="0" w:color="auto"/>
            <w:right w:val="none" w:sz="0" w:space="0" w:color="auto"/>
          </w:divBdr>
        </w:div>
        <w:div w:id="1166941490">
          <w:marLeft w:val="0"/>
          <w:marRight w:val="0"/>
          <w:marTop w:val="0"/>
          <w:marBottom w:val="0"/>
          <w:divBdr>
            <w:top w:val="none" w:sz="0" w:space="0" w:color="auto"/>
            <w:left w:val="none" w:sz="0" w:space="0" w:color="auto"/>
            <w:bottom w:val="none" w:sz="0" w:space="0" w:color="auto"/>
            <w:right w:val="none" w:sz="0" w:space="0" w:color="auto"/>
          </w:divBdr>
        </w:div>
        <w:div w:id="672100439">
          <w:marLeft w:val="0"/>
          <w:marRight w:val="0"/>
          <w:marTop w:val="0"/>
          <w:marBottom w:val="0"/>
          <w:divBdr>
            <w:top w:val="none" w:sz="0" w:space="0" w:color="auto"/>
            <w:left w:val="none" w:sz="0" w:space="0" w:color="auto"/>
            <w:bottom w:val="none" w:sz="0" w:space="0" w:color="auto"/>
            <w:right w:val="none" w:sz="0" w:space="0" w:color="auto"/>
          </w:divBdr>
        </w:div>
        <w:div w:id="1356691363">
          <w:marLeft w:val="0"/>
          <w:marRight w:val="0"/>
          <w:marTop w:val="0"/>
          <w:marBottom w:val="0"/>
          <w:divBdr>
            <w:top w:val="none" w:sz="0" w:space="0" w:color="auto"/>
            <w:left w:val="none" w:sz="0" w:space="0" w:color="auto"/>
            <w:bottom w:val="none" w:sz="0" w:space="0" w:color="auto"/>
            <w:right w:val="none" w:sz="0" w:space="0" w:color="auto"/>
          </w:divBdr>
        </w:div>
        <w:div w:id="1271012555">
          <w:marLeft w:val="0"/>
          <w:marRight w:val="0"/>
          <w:marTop w:val="0"/>
          <w:marBottom w:val="0"/>
          <w:divBdr>
            <w:top w:val="none" w:sz="0" w:space="0" w:color="auto"/>
            <w:left w:val="none" w:sz="0" w:space="0" w:color="auto"/>
            <w:bottom w:val="none" w:sz="0" w:space="0" w:color="auto"/>
            <w:right w:val="none" w:sz="0" w:space="0" w:color="auto"/>
          </w:divBdr>
        </w:div>
        <w:div w:id="853810768">
          <w:marLeft w:val="0"/>
          <w:marRight w:val="0"/>
          <w:marTop w:val="0"/>
          <w:marBottom w:val="0"/>
          <w:divBdr>
            <w:top w:val="none" w:sz="0" w:space="0" w:color="auto"/>
            <w:left w:val="none" w:sz="0" w:space="0" w:color="auto"/>
            <w:bottom w:val="none" w:sz="0" w:space="0" w:color="auto"/>
            <w:right w:val="none" w:sz="0" w:space="0" w:color="auto"/>
          </w:divBdr>
        </w:div>
        <w:div w:id="1938781114">
          <w:marLeft w:val="0"/>
          <w:marRight w:val="0"/>
          <w:marTop w:val="0"/>
          <w:marBottom w:val="0"/>
          <w:divBdr>
            <w:top w:val="none" w:sz="0" w:space="0" w:color="auto"/>
            <w:left w:val="none" w:sz="0" w:space="0" w:color="auto"/>
            <w:bottom w:val="none" w:sz="0" w:space="0" w:color="auto"/>
            <w:right w:val="none" w:sz="0" w:space="0" w:color="auto"/>
          </w:divBdr>
        </w:div>
        <w:div w:id="1113672058">
          <w:marLeft w:val="0"/>
          <w:marRight w:val="0"/>
          <w:marTop w:val="0"/>
          <w:marBottom w:val="0"/>
          <w:divBdr>
            <w:top w:val="none" w:sz="0" w:space="0" w:color="auto"/>
            <w:left w:val="none" w:sz="0" w:space="0" w:color="auto"/>
            <w:bottom w:val="none" w:sz="0" w:space="0" w:color="auto"/>
            <w:right w:val="none" w:sz="0" w:space="0" w:color="auto"/>
          </w:divBdr>
        </w:div>
        <w:div w:id="1639719760">
          <w:marLeft w:val="0"/>
          <w:marRight w:val="0"/>
          <w:marTop w:val="0"/>
          <w:marBottom w:val="0"/>
          <w:divBdr>
            <w:top w:val="none" w:sz="0" w:space="0" w:color="auto"/>
            <w:left w:val="none" w:sz="0" w:space="0" w:color="auto"/>
            <w:bottom w:val="none" w:sz="0" w:space="0" w:color="auto"/>
            <w:right w:val="none" w:sz="0" w:space="0" w:color="auto"/>
          </w:divBdr>
        </w:div>
        <w:div w:id="1205485625">
          <w:marLeft w:val="0"/>
          <w:marRight w:val="0"/>
          <w:marTop w:val="0"/>
          <w:marBottom w:val="0"/>
          <w:divBdr>
            <w:top w:val="none" w:sz="0" w:space="0" w:color="auto"/>
            <w:left w:val="none" w:sz="0" w:space="0" w:color="auto"/>
            <w:bottom w:val="none" w:sz="0" w:space="0" w:color="auto"/>
            <w:right w:val="none" w:sz="0" w:space="0" w:color="auto"/>
          </w:divBdr>
        </w:div>
        <w:div w:id="1706910598">
          <w:marLeft w:val="0"/>
          <w:marRight w:val="0"/>
          <w:marTop w:val="0"/>
          <w:marBottom w:val="0"/>
          <w:divBdr>
            <w:top w:val="none" w:sz="0" w:space="0" w:color="auto"/>
            <w:left w:val="none" w:sz="0" w:space="0" w:color="auto"/>
            <w:bottom w:val="none" w:sz="0" w:space="0" w:color="auto"/>
            <w:right w:val="none" w:sz="0" w:space="0" w:color="auto"/>
          </w:divBdr>
        </w:div>
        <w:div w:id="1146508471">
          <w:marLeft w:val="0"/>
          <w:marRight w:val="0"/>
          <w:marTop w:val="0"/>
          <w:marBottom w:val="0"/>
          <w:divBdr>
            <w:top w:val="none" w:sz="0" w:space="0" w:color="auto"/>
            <w:left w:val="none" w:sz="0" w:space="0" w:color="auto"/>
            <w:bottom w:val="none" w:sz="0" w:space="0" w:color="auto"/>
            <w:right w:val="none" w:sz="0" w:space="0" w:color="auto"/>
          </w:divBdr>
        </w:div>
        <w:div w:id="271130775">
          <w:marLeft w:val="0"/>
          <w:marRight w:val="0"/>
          <w:marTop w:val="0"/>
          <w:marBottom w:val="0"/>
          <w:divBdr>
            <w:top w:val="none" w:sz="0" w:space="0" w:color="auto"/>
            <w:left w:val="none" w:sz="0" w:space="0" w:color="auto"/>
            <w:bottom w:val="none" w:sz="0" w:space="0" w:color="auto"/>
            <w:right w:val="none" w:sz="0" w:space="0" w:color="auto"/>
          </w:divBdr>
        </w:div>
        <w:div w:id="1338921214">
          <w:marLeft w:val="0"/>
          <w:marRight w:val="0"/>
          <w:marTop w:val="0"/>
          <w:marBottom w:val="0"/>
          <w:divBdr>
            <w:top w:val="none" w:sz="0" w:space="0" w:color="auto"/>
            <w:left w:val="none" w:sz="0" w:space="0" w:color="auto"/>
            <w:bottom w:val="none" w:sz="0" w:space="0" w:color="auto"/>
            <w:right w:val="none" w:sz="0" w:space="0" w:color="auto"/>
          </w:divBdr>
        </w:div>
        <w:div w:id="993264805">
          <w:marLeft w:val="0"/>
          <w:marRight w:val="0"/>
          <w:marTop w:val="0"/>
          <w:marBottom w:val="0"/>
          <w:divBdr>
            <w:top w:val="none" w:sz="0" w:space="0" w:color="auto"/>
            <w:left w:val="none" w:sz="0" w:space="0" w:color="auto"/>
            <w:bottom w:val="none" w:sz="0" w:space="0" w:color="auto"/>
            <w:right w:val="none" w:sz="0" w:space="0" w:color="auto"/>
          </w:divBdr>
        </w:div>
        <w:div w:id="965549929">
          <w:marLeft w:val="0"/>
          <w:marRight w:val="0"/>
          <w:marTop w:val="0"/>
          <w:marBottom w:val="0"/>
          <w:divBdr>
            <w:top w:val="none" w:sz="0" w:space="0" w:color="auto"/>
            <w:left w:val="none" w:sz="0" w:space="0" w:color="auto"/>
            <w:bottom w:val="none" w:sz="0" w:space="0" w:color="auto"/>
            <w:right w:val="none" w:sz="0" w:space="0" w:color="auto"/>
          </w:divBdr>
        </w:div>
        <w:div w:id="292489256">
          <w:marLeft w:val="0"/>
          <w:marRight w:val="0"/>
          <w:marTop w:val="0"/>
          <w:marBottom w:val="0"/>
          <w:divBdr>
            <w:top w:val="none" w:sz="0" w:space="0" w:color="auto"/>
            <w:left w:val="none" w:sz="0" w:space="0" w:color="auto"/>
            <w:bottom w:val="none" w:sz="0" w:space="0" w:color="auto"/>
            <w:right w:val="none" w:sz="0" w:space="0" w:color="auto"/>
          </w:divBdr>
        </w:div>
        <w:div w:id="2048793185">
          <w:marLeft w:val="0"/>
          <w:marRight w:val="0"/>
          <w:marTop w:val="0"/>
          <w:marBottom w:val="0"/>
          <w:divBdr>
            <w:top w:val="none" w:sz="0" w:space="0" w:color="auto"/>
            <w:left w:val="none" w:sz="0" w:space="0" w:color="auto"/>
            <w:bottom w:val="none" w:sz="0" w:space="0" w:color="auto"/>
            <w:right w:val="none" w:sz="0" w:space="0" w:color="auto"/>
          </w:divBdr>
        </w:div>
        <w:div w:id="229777446">
          <w:marLeft w:val="0"/>
          <w:marRight w:val="0"/>
          <w:marTop w:val="0"/>
          <w:marBottom w:val="0"/>
          <w:divBdr>
            <w:top w:val="none" w:sz="0" w:space="0" w:color="auto"/>
            <w:left w:val="none" w:sz="0" w:space="0" w:color="auto"/>
            <w:bottom w:val="none" w:sz="0" w:space="0" w:color="auto"/>
            <w:right w:val="none" w:sz="0" w:space="0" w:color="auto"/>
          </w:divBdr>
        </w:div>
        <w:div w:id="1754424462">
          <w:marLeft w:val="0"/>
          <w:marRight w:val="0"/>
          <w:marTop w:val="0"/>
          <w:marBottom w:val="0"/>
          <w:divBdr>
            <w:top w:val="none" w:sz="0" w:space="0" w:color="auto"/>
            <w:left w:val="none" w:sz="0" w:space="0" w:color="auto"/>
            <w:bottom w:val="none" w:sz="0" w:space="0" w:color="auto"/>
            <w:right w:val="none" w:sz="0" w:space="0" w:color="auto"/>
          </w:divBdr>
        </w:div>
        <w:div w:id="800195356">
          <w:marLeft w:val="0"/>
          <w:marRight w:val="0"/>
          <w:marTop w:val="0"/>
          <w:marBottom w:val="0"/>
          <w:divBdr>
            <w:top w:val="none" w:sz="0" w:space="0" w:color="auto"/>
            <w:left w:val="none" w:sz="0" w:space="0" w:color="auto"/>
            <w:bottom w:val="none" w:sz="0" w:space="0" w:color="auto"/>
            <w:right w:val="none" w:sz="0" w:space="0" w:color="auto"/>
          </w:divBdr>
        </w:div>
        <w:div w:id="1610115869">
          <w:marLeft w:val="0"/>
          <w:marRight w:val="0"/>
          <w:marTop w:val="0"/>
          <w:marBottom w:val="0"/>
          <w:divBdr>
            <w:top w:val="none" w:sz="0" w:space="0" w:color="auto"/>
            <w:left w:val="none" w:sz="0" w:space="0" w:color="auto"/>
            <w:bottom w:val="none" w:sz="0" w:space="0" w:color="auto"/>
            <w:right w:val="none" w:sz="0" w:space="0" w:color="auto"/>
          </w:divBdr>
        </w:div>
        <w:div w:id="1641958861">
          <w:marLeft w:val="0"/>
          <w:marRight w:val="0"/>
          <w:marTop w:val="0"/>
          <w:marBottom w:val="0"/>
          <w:divBdr>
            <w:top w:val="none" w:sz="0" w:space="0" w:color="auto"/>
            <w:left w:val="none" w:sz="0" w:space="0" w:color="auto"/>
            <w:bottom w:val="none" w:sz="0" w:space="0" w:color="auto"/>
            <w:right w:val="none" w:sz="0" w:space="0" w:color="auto"/>
          </w:divBdr>
        </w:div>
        <w:div w:id="1564173742">
          <w:marLeft w:val="0"/>
          <w:marRight w:val="0"/>
          <w:marTop w:val="0"/>
          <w:marBottom w:val="0"/>
          <w:divBdr>
            <w:top w:val="none" w:sz="0" w:space="0" w:color="auto"/>
            <w:left w:val="none" w:sz="0" w:space="0" w:color="auto"/>
            <w:bottom w:val="none" w:sz="0" w:space="0" w:color="auto"/>
            <w:right w:val="none" w:sz="0" w:space="0" w:color="auto"/>
          </w:divBdr>
        </w:div>
        <w:div w:id="1763842631">
          <w:marLeft w:val="0"/>
          <w:marRight w:val="0"/>
          <w:marTop w:val="0"/>
          <w:marBottom w:val="0"/>
          <w:divBdr>
            <w:top w:val="none" w:sz="0" w:space="0" w:color="auto"/>
            <w:left w:val="none" w:sz="0" w:space="0" w:color="auto"/>
            <w:bottom w:val="none" w:sz="0" w:space="0" w:color="auto"/>
            <w:right w:val="none" w:sz="0" w:space="0" w:color="auto"/>
          </w:divBdr>
        </w:div>
        <w:div w:id="45517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landmarkgroup.com%2Fint%2Fen%2Fhome&amp;data=05%7C02%7Ckyahya%40apcoworldwide.com%7Ca1ae36ae493e424dd05308dcc7492adf%7C77a5f6209d7747dba0cd64c70948d532%7C1%7C0%7C638604364306482806%7CUnknown%7CTWFpbGZsb3d8eyJWIjoiMC4wLjAwMDAiLCJQIjoiV2luMzIiLCJBTiI6Ik1haWwiLCJXVCI6Mn0%3D%7C0%7C%7C%7C&amp;sdata=IieDQ2w989dGRN6um5EiqMzelByfPqOwiaCopnDxuqA%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instagram.com%2Flandmarkgroupofficial%2F&amp;data=05%7C02%7Ckyahya%40apcoworldwide.com%7Ca1ae36ae493e424dd05308dcc7492adf%7C77a5f6209d7747dba0cd64c70948d532%7C1%7C0%7C638604364306520572%7CUnknown%7CTWFpbGZsb3d8eyJWIjoiMC4wLjAwMDAiLCJQIjoiV2luMzIiLCJBTiI6Ik1haWwiLCJXVCI6Mn0%3D%7C0%7C%7C%7C&amp;sdata=f4Co57zWYXINFLD%2F%2BzebnOGqp88P%2BlMoSXRPhpGK7sk%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2.safelinks.protection.outlook.com/?url=https%3A%2F%2Fwww.facebook.com%2FLandmarkGroupOfficial&amp;data=05%7C02%7Ckyahya%40apcoworldwide.com%7Ca1ae36ae493e424dd05308dcc7492adf%7C77a5f6209d7747dba0cd64c70948d532%7C1%7C0%7C638604364306511228%7CUnknown%7CTWFpbGZsb3d8eyJWIjoiMC4wLjAwMDAiLCJQIjoiV2luMzIiLCJBTiI6Ik1haWwiLCJXVCI6Mn0%3D%7C0%7C%7C%7C&amp;sdata=gYcT2Z%2Bte3vVzestPGLWZE7m12p8vkVTU5ncDFr5%2F74%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www.linkedin.com%2Fcompany%2Flandmark-group%2F&amp;data=05%7C02%7Ckyahya%40apcoworldwide.com%7Ca1ae36ae493e424dd05308dcc7492adf%7C77a5f6209d7747dba0cd64c70948d532%7C1%7C0%7C638604364306498104%7CUnknown%7CTWFpbGZsb3d8eyJWIjoiMC4wLjAwMDAiLCJQIjoiV2luMzIiLCJBTiI6Ik1haWwiLCJXVCI6Mn0%3D%7C0%7C%7C%7C&amp;sdata=6yTDvVMLxuZLuSr4Zxhq%2FrY2Bp2wV1xsnB%2BDV4iBN6A%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E64B-A5EC-4421-9DF9-1CAB55F97176}">
  <ds:schemaRefs>
    <ds:schemaRef ds:uri="http://schemas.openxmlformats.org/officeDocument/2006/bibliography"/>
  </ds:schemaRefs>
</ds:datastoreItem>
</file>

<file path=docMetadata/LabelInfo.xml><?xml version="1.0" encoding="utf-8"?>
<clbl:labelList xmlns:clbl="http://schemas.microsoft.com/office/2020/mipLabelMetadata">
  <clbl:label id="{1f9b09b4-197c-4f1c-b0c5-571a6ccc96c8}" enabled="0" method="" siteId="{1f9b09b4-197c-4f1c-b0c5-571a6ccc96c8}"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Alkayal, Yasmin</dc:creator>
  <cp:keywords/>
  <dc:description/>
  <cp:lastModifiedBy>Yahya, Khalid</cp:lastModifiedBy>
  <cp:revision>5</cp:revision>
  <cp:lastPrinted>2023-09-27T11:24:00Z</cp:lastPrinted>
  <dcterms:created xsi:type="dcterms:W3CDTF">2024-08-28T10:09:00Z</dcterms:created>
  <dcterms:modified xsi:type="dcterms:W3CDTF">2024-08-28T10:15:00Z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467c54b06af278ff8ee2e1efebe646011a37228a7cbb4041338afebc205e9d92</vt:lpwstr>
  </property>
</Properties>
</file>